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8EE" w:rsidRDefault="00A708EE" w:rsidP="0009669C">
      <w:pPr>
        <w:spacing w:after="0" w:line="240" w:lineRule="exact"/>
        <w:ind w:left="11"/>
        <w:jc w:val="center"/>
        <w:rPr>
          <w:rFonts w:ascii="Times New Roman" w:hAnsi="Times New Roman" w:cs="Times New Roman"/>
          <w:sz w:val="28"/>
          <w:szCs w:val="28"/>
        </w:rPr>
      </w:pPr>
      <w:r w:rsidRPr="004559C0">
        <w:rPr>
          <w:rFonts w:ascii="Times New Roman" w:hAnsi="Times New Roman" w:cs="Times New Roman"/>
          <w:sz w:val="28"/>
          <w:szCs w:val="28"/>
        </w:rPr>
        <w:t>ПОДПРОГРАММА</w:t>
      </w:r>
    </w:p>
    <w:p w:rsidR="00A708EE" w:rsidRPr="004559C0" w:rsidRDefault="00A708EE" w:rsidP="0009669C">
      <w:pPr>
        <w:spacing w:after="0" w:line="240" w:lineRule="exact"/>
        <w:ind w:left="1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559C0">
        <w:rPr>
          <w:rFonts w:ascii="Times New Roman" w:hAnsi="Times New Roman" w:cs="Times New Roman"/>
          <w:sz w:val="28"/>
          <w:szCs w:val="28"/>
          <w:lang w:eastAsia="ru-RU"/>
        </w:rPr>
        <w:t>«Обеспечение дост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упности и качества дошкольного </w:t>
      </w:r>
      <w:r w:rsidRPr="004559C0">
        <w:rPr>
          <w:rFonts w:ascii="Times New Roman" w:hAnsi="Times New Roman" w:cs="Times New Roman"/>
          <w:sz w:val="28"/>
          <w:szCs w:val="28"/>
          <w:lang w:eastAsia="ru-RU"/>
        </w:rPr>
        <w:t>образования»</w:t>
      </w:r>
    </w:p>
    <w:p w:rsidR="00A708EE" w:rsidRPr="00F3624B" w:rsidRDefault="00A708EE" w:rsidP="00F3624B">
      <w:pPr>
        <w:spacing w:after="0" w:line="240" w:lineRule="exact"/>
        <w:ind w:left="11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708EE" w:rsidRPr="00716105" w:rsidRDefault="00A708EE" w:rsidP="00F3624B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16105">
        <w:rPr>
          <w:rFonts w:ascii="Times New Roman" w:hAnsi="Times New Roman" w:cs="Times New Roman"/>
          <w:sz w:val="28"/>
          <w:szCs w:val="28"/>
          <w:lang w:eastAsia="ru-RU"/>
        </w:rPr>
        <w:t>ПАСПОРТ</w:t>
      </w:r>
    </w:p>
    <w:p w:rsidR="00A708EE" w:rsidRDefault="00A708EE" w:rsidP="00F3624B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16105">
        <w:rPr>
          <w:rFonts w:ascii="Times New Roman" w:hAnsi="Times New Roman" w:cs="Times New Roman"/>
          <w:sz w:val="28"/>
          <w:szCs w:val="28"/>
          <w:lang w:eastAsia="ru-RU"/>
        </w:rPr>
        <w:t>подпрограммы «</w:t>
      </w:r>
      <w:r w:rsidRPr="008646A5">
        <w:rPr>
          <w:rFonts w:ascii="Times New Roman" w:hAnsi="Times New Roman" w:cs="Times New Roman"/>
          <w:sz w:val="28"/>
          <w:szCs w:val="28"/>
          <w:lang w:eastAsia="ru-RU"/>
        </w:rPr>
        <w:t xml:space="preserve">Обеспечение доступности и качества  </w:t>
      </w:r>
      <w:r>
        <w:rPr>
          <w:rFonts w:ascii="Times New Roman" w:hAnsi="Times New Roman" w:cs="Times New Roman"/>
          <w:sz w:val="28"/>
          <w:szCs w:val="28"/>
          <w:lang w:eastAsia="ru-RU"/>
        </w:rPr>
        <w:t>дошкольного образования</w:t>
      </w:r>
      <w:r w:rsidRPr="00716105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A708EE" w:rsidRDefault="00A708EE" w:rsidP="00F3624B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464" w:type="dxa"/>
        <w:tblInd w:w="-106" w:type="dxa"/>
        <w:tblLook w:val="00A0"/>
      </w:tblPr>
      <w:tblGrid>
        <w:gridCol w:w="3652"/>
        <w:gridCol w:w="5812"/>
      </w:tblGrid>
      <w:tr w:rsidR="00A708EE" w:rsidRPr="000E0A9E">
        <w:tc>
          <w:tcPr>
            <w:tcW w:w="3652" w:type="dxa"/>
          </w:tcPr>
          <w:p w:rsidR="00A708EE" w:rsidRPr="00716105" w:rsidRDefault="00A708EE" w:rsidP="006E3128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161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Наименование подпрограммы  </w:t>
            </w:r>
          </w:p>
        </w:tc>
        <w:tc>
          <w:tcPr>
            <w:tcW w:w="5812" w:type="dxa"/>
          </w:tcPr>
          <w:p w:rsidR="00A708EE" w:rsidRPr="00716105" w:rsidRDefault="00A708EE" w:rsidP="006E3128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7161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подпрограмма «Обеспечение доступности и качества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дошкольного </w:t>
            </w:r>
            <w:r w:rsidRPr="007161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образования»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(далее – подпрограмма)</w:t>
            </w:r>
          </w:p>
          <w:p w:rsidR="00A708EE" w:rsidRPr="00716105" w:rsidRDefault="00A708EE" w:rsidP="006E3128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708EE" w:rsidRPr="000E0A9E">
        <w:tc>
          <w:tcPr>
            <w:tcW w:w="3652" w:type="dxa"/>
          </w:tcPr>
          <w:p w:rsidR="00A708EE" w:rsidRPr="00716105" w:rsidRDefault="00A708EE" w:rsidP="006E3128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161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Разработчик   подпрограммы      </w:t>
            </w:r>
          </w:p>
        </w:tc>
        <w:tc>
          <w:tcPr>
            <w:tcW w:w="5812" w:type="dxa"/>
          </w:tcPr>
          <w:p w:rsidR="00A708EE" w:rsidRDefault="00A708EE" w:rsidP="0014757F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161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Управление образования администрации муниципального района имени Лазо </w:t>
            </w:r>
          </w:p>
          <w:p w:rsidR="00A708EE" w:rsidRPr="00716105" w:rsidRDefault="00A708EE" w:rsidP="0014757F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708EE" w:rsidRPr="000E0A9E">
        <w:tc>
          <w:tcPr>
            <w:tcW w:w="3652" w:type="dxa"/>
          </w:tcPr>
          <w:p w:rsidR="00A708EE" w:rsidRDefault="00A708EE" w:rsidP="006E3128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161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Исполнители основных   мероприятий подпрограммы</w:t>
            </w:r>
          </w:p>
          <w:p w:rsidR="00A708EE" w:rsidRDefault="00A708EE" w:rsidP="006E3128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708EE" w:rsidRDefault="00A708EE" w:rsidP="006E3128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708EE" w:rsidRPr="00716105" w:rsidRDefault="00A708EE" w:rsidP="006E3128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</w:tcPr>
          <w:p w:rsidR="00A708EE" w:rsidRPr="00716105" w:rsidRDefault="00A708EE" w:rsidP="006E3128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161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Управление  образования администрации муниципального района имени Лазо; </w:t>
            </w:r>
          </w:p>
          <w:p w:rsidR="00A708EE" w:rsidRPr="00716105" w:rsidRDefault="00A708EE" w:rsidP="0009669C">
            <w:pPr>
              <w:spacing w:after="0" w:line="240" w:lineRule="exact"/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161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муниципальные бюджетные дошкольные образовательные учреждения</w:t>
            </w:r>
          </w:p>
        </w:tc>
      </w:tr>
      <w:tr w:rsidR="00A708EE" w:rsidRPr="000E0A9E">
        <w:tc>
          <w:tcPr>
            <w:tcW w:w="3652" w:type="dxa"/>
          </w:tcPr>
          <w:p w:rsidR="00A708EE" w:rsidRPr="00716105" w:rsidRDefault="00A708EE" w:rsidP="006E3128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161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Цель  подпрограммы                   </w:t>
            </w:r>
          </w:p>
        </w:tc>
        <w:tc>
          <w:tcPr>
            <w:tcW w:w="5812" w:type="dxa"/>
          </w:tcPr>
          <w:p w:rsidR="00A708EE" w:rsidRPr="000E0A9E" w:rsidRDefault="00A708EE" w:rsidP="00BD1BD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61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0E0A9E">
              <w:rPr>
                <w:rFonts w:ascii="Times New Roman" w:hAnsi="Times New Roman" w:cs="Times New Roman"/>
                <w:sz w:val="28"/>
                <w:szCs w:val="28"/>
              </w:rPr>
              <w:t xml:space="preserve">оздание условий, направленных на обеспечение общедоступного дошкольного образования детей и развитие системы дошкольного образования в муниципальном районе </w:t>
            </w:r>
          </w:p>
          <w:p w:rsidR="00A708EE" w:rsidRPr="00716105" w:rsidRDefault="00A708EE" w:rsidP="00BD1BD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708EE" w:rsidRPr="000E0A9E">
        <w:tc>
          <w:tcPr>
            <w:tcW w:w="3652" w:type="dxa"/>
          </w:tcPr>
          <w:p w:rsidR="00A708EE" w:rsidRDefault="00A708EE" w:rsidP="006E3128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161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Задачи подпрограммы    </w:t>
            </w:r>
          </w:p>
          <w:p w:rsidR="00A708EE" w:rsidRDefault="00A708EE" w:rsidP="006E3128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708EE" w:rsidRDefault="00A708EE" w:rsidP="006E3128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708EE" w:rsidRDefault="00A708EE" w:rsidP="006E3128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708EE" w:rsidRDefault="00A708EE" w:rsidP="006E3128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708EE" w:rsidRDefault="00A708EE" w:rsidP="006E3128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708EE" w:rsidRDefault="00A708EE" w:rsidP="006E3128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708EE" w:rsidRDefault="00A708EE" w:rsidP="006E3128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708EE" w:rsidRDefault="00A708EE" w:rsidP="006E3128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708EE" w:rsidRDefault="00A708EE" w:rsidP="006E3128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708EE" w:rsidRDefault="00A708EE" w:rsidP="006E3128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708EE" w:rsidRDefault="00A708EE" w:rsidP="006E3128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708EE" w:rsidRDefault="00A708EE" w:rsidP="006E3128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708EE" w:rsidRDefault="00A708EE" w:rsidP="006E3128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708EE" w:rsidRDefault="00A708EE" w:rsidP="006E3128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708EE" w:rsidRDefault="00A708EE" w:rsidP="006E3128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708EE" w:rsidRDefault="00A708EE" w:rsidP="006E3128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708EE" w:rsidRDefault="00A708EE" w:rsidP="006E3128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708EE" w:rsidRDefault="00A708EE" w:rsidP="006E3128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708EE" w:rsidRDefault="00A708EE" w:rsidP="006E3128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708EE" w:rsidRDefault="00A708EE" w:rsidP="006E3128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708EE" w:rsidRDefault="00A708EE" w:rsidP="006E3128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708EE" w:rsidRPr="00716105" w:rsidRDefault="00A708EE" w:rsidP="006E3128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Основные мероприятия подпрограммы</w:t>
            </w:r>
          </w:p>
        </w:tc>
        <w:tc>
          <w:tcPr>
            <w:tcW w:w="5812" w:type="dxa"/>
          </w:tcPr>
          <w:p w:rsidR="00A708EE" w:rsidRDefault="00A708EE" w:rsidP="00BD1BD9">
            <w:pPr>
              <w:spacing w:after="0" w:line="240" w:lineRule="exact"/>
              <w:ind w:left="28" w:right="34" w:hanging="28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увеличение численности детей, получающих услуги дошкольного образования и услуги по содержанию детей (по присмотру и уходу);</w:t>
            </w:r>
          </w:p>
          <w:p w:rsidR="00A708EE" w:rsidRDefault="00A708EE" w:rsidP="00BD1BD9">
            <w:pPr>
              <w:spacing w:after="0" w:line="240" w:lineRule="exact"/>
              <w:ind w:left="28" w:right="34" w:hanging="28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развитие сети образовательных учреждений, предоставляющих услуги дошкольного образования;</w:t>
            </w:r>
          </w:p>
          <w:p w:rsidR="00A708EE" w:rsidRDefault="00A708EE" w:rsidP="00BD1BD9">
            <w:pPr>
              <w:spacing w:after="0" w:line="240" w:lineRule="exact"/>
              <w:ind w:left="28" w:right="34" w:hanging="28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поддержка вариативных форм дошкольного образования;</w:t>
            </w:r>
          </w:p>
          <w:p w:rsidR="00A708EE" w:rsidRDefault="00A708EE" w:rsidP="00BD1BD9">
            <w:pPr>
              <w:spacing w:after="0" w:line="240" w:lineRule="exact"/>
              <w:ind w:left="28" w:right="34" w:hanging="28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D1BD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BD1B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дости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жение современного качества</w:t>
            </w:r>
            <w:r w:rsidRPr="00BD1B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дошкольного  обра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зования;</w:t>
            </w:r>
          </w:p>
          <w:p w:rsidR="00A708EE" w:rsidRDefault="00A708EE" w:rsidP="00BD1BD9">
            <w:pPr>
              <w:spacing w:after="0" w:line="240" w:lineRule="exact"/>
              <w:ind w:left="28" w:right="34" w:hanging="28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BD1B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создание условий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дошкольных образовательных учреждениях</w:t>
            </w:r>
            <w:r w:rsidRPr="00BD1B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соответствии с федеральным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 государственными требованиями</w:t>
            </w:r>
            <w:r w:rsidRPr="00BD1B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для реализации основной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обще</w:t>
            </w:r>
            <w:r w:rsidRPr="00BD1B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образовательной программы дошкольного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A708EE" w:rsidRPr="00BD1BD9" w:rsidRDefault="00A708EE" w:rsidP="00BD1BD9">
            <w:pPr>
              <w:spacing w:after="0" w:line="240" w:lineRule="exact"/>
              <w:ind w:left="28" w:right="34" w:hanging="28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AF573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создание системы оказания консультативной помощи семьям в воспитании  детей дошкольного возраста, не имеющим возможности посещать дошкольные образовательные учреждения</w:t>
            </w:r>
          </w:p>
          <w:p w:rsidR="00A708EE" w:rsidRDefault="00A708EE" w:rsidP="00BD1BD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708EE" w:rsidRDefault="00A708EE" w:rsidP="00BD1BD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проведение комплекса мероприятий по созданию дополнительных мест для получения населением муниципального района услуги в области дошкольного образования;</w:t>
            </w:r>
          </w:p>
          <w:p w:rsidR="00A708EE" w:rsidRPr="000E0A9E" w:rsidRDefault="00A708EE" w:rsidP="00BD1BD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0E0A9E">
              <w:rPr>
                <w:rFonts w:ascii="Times New Roman" w:hAnsi="Times New Roman" w:cs="Times New Roman"/>
                <w:sz w:val="28"/>
                <w:szCs w:val="28"/>
              </w:rPr>
              <w:t>обеспечение в дошкольных образовательных учреждениях необходимых условий для организации образовательного процесса в соответствии с современными лицензионными требованиями;</w:t>
            </w:r>
          </w:p>
          <w:p w:rsidR="00A708EE" w:rsidRPr="000E0A9E" w:rsidRDefault="00A708EE" w:rsidP="00BD1BD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0A9E">
              <w:rPr>
                <w:rFonts w:ascii="Times New Roman" w:hAnsi="Times New Roman" w:cs="Times New Roman"/>
                <w:sz w:val="28"/>
                <w:szCs w:val="28"/>
              </w:rPr>
              <w:t>- реализация механизмов обеспечения доступности дошкольного образования для детей с ограниченными возможностями здоровья;</w:t>
            </w:r>
          </w:p>
          <w:p w:rsidR="00A708EE" w:rsidRPr="000E0A9E" w:rsidRDefault="00A708EE" w:rsidP="00BD1BD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0A9E">
              <w:rPr>
                <w:rFonts w:ascii="Times New Roman" w:hAnsi="Times New Roman" w:cs="Times New Roman"/>
                <w:sz w:val="28"/>
                <w:szCs w:val="28"/>
              </w:rPr>
              <w:t>- оснащение дошкольных учреждений компьютерной техникой для использования в  организации образовательного процесса;</w:t>
            </w:r>
          </w:p>
          <w:p w:rsidR="00A708EE" w:rsidRDefault="00A708EE" w:rsidP="00BD1BD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0E0A9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</w:t>
            </w:r>
            <w:r w:rsidRPr="00F76D4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овышение открытости деятельности дошкольных образовательных учреждений, расширение взаимодействия с семьями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;</w:t>
            </w:r>
          </w:p>
          <w:p w:rsidR="00A708EE" w:rsidRPr="000E0A9E" w:rsidRDefault="00A708EE" w:rsidP="00BD1BD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- </w:t>
            </w:r>
            <w:r w:rsidRPr="000E0A9E">
              <w:rPr>
                <w:rFonts w:ascii="Times New Roman" w:hAnsi="Times New Roman" w:cs="Times New Roman"/>
                <w:sz w:val="28"/>
                <w:szCs w:val="28"/>
              </w:rPr>
              <w:t>сохранение и укрепление здоровья детей, формирование у них культуры здорового образа жизни;</w:t>
            </w:r>
          </w:p>
          <w:p w:rsidR="00A708EE" w:rsidRPr="000E0A9E" w:rsidRDefault="00A708EE" w:rsidP="00703D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0A9E">
              <w:rPr>
                <w:rFonts w:ascii="Times New Roman" w:hAnsi="Times New Roman" w:cs="Times New Roman"/>
                <w:sz w:val="28"/>
                <w:szCs w:val="28"/>
              </w:rPr>
              <w:t>- организация при общеобразовательных учреждениях групп по предшкольной подготовке детей шестилетнего возраста;</w:t>
            </w:r>
          </w:p>
          <w:p w:rsidR="00A708EE" w:rsidRPr="000E0A9E" w:rsidRDefault="00A708EE" w:rsidP="00703D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0A9E">
              <w:rPr>
                <w:rFonts w:ascii="Times New Roman" w:hAnsi="Times New Roman" w:cs="Times New Roman"/>
                <w:sz w:val="28"/>
                <w:szCs w:val="28"/>
              </w:rPr>
              <w:t>- оказание консультативно-методической поддержки индивидуальным предпринимателям, руководителям образовательных учреждений;</w:t>
            </w:r>
          </w:p>
          <w:p w:rsidR="00A708EE" w:rsidRPr="000E0A9E" w:rsidRDefault="00A708EE" w:rsidP="00703D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0A9E">
              <w:rPr>
                <w:rFonts w:ascii="Times New Roman" w:hAnsi="Times New Roman" w:cs="Times New Roman"/>
                <w:sz w:val="28"/>
                <w:szCs w:val="28"/>
              </w:rPr>
              <w:t>- открытие при МБДОУ консультативных пунктов для оказания поддержки родителям детей, не охваченных дошкольным образованием;</w:t>
            </w:r>
          </w:p>
          <w:p w:rsidR="00A708EE" w:rsidRPr="000E0A9E" w:rsidRDefault="00A708EE" w:rsidP="00703DC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0A9E">
              <w:rPr>
                <w:rFonts w:ascii="Times New Roman" w:hAnsi="Times New Roman" w:cs="Times New Roman"/>
                <w:sz w:val="28"/>
                <w:szCs w:val="28"/>
              </w:rPr>
              <w:t>- открытие групп кратковременного пребывания детей, социальных гостиных при общеобразовательных учреждениях</w:t>
            </w:r>
          </w:p>
          <w:p w:rsidR="00A708EE" w:rsidRPr="00716105" w:rsidRDefault="00A708EE" w:rsidP="00BD1BD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708EE" w:rsidRPr="000E0A9E">
        <w:tc>
          <w:tcPr>
            <w:tcW w:w="3652" w:type="dxa"/>
          </w:tcPr>
          <w:p w:rsidR="00A708EE" w:rsidRPr="00716105" w:rsidRDefault="00A708EE" w:rsidP="006E3128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161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Целевые показатели (индикаторы) подпрограммы</w:t>
            </w:r>
          </w:p>
        </w:tc>
        <w:tc>
          <w:tcPr>
            <w:tcW w:w="5812" w:type="dxa"/>
          </w:tcPr>
          <w:p w:rsidR="00A708EE" w:rsidRDefault="00A708EE" w:rsidP="0092137C">
            <w:pPr>
              <w:spacing w:after="0" w:line="240" w:lineRule="exact"/>
              <w:ind w:left="11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21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удовлетворение по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требности населения в услугах </w:t>
            </w:r>
            <w:r w:rsidRPr="00921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дошкольного образования для детей в возрасте с 1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года до 7 лет;</w:t>
            </w:r>
          </w:p>
          <w:p w:rsidR="00A708EE" w:rsidRPr="0092137C" w:rsidRDefault="00A708EE" w:rsidP="0092137C">
            <w:pPr>
              <w:spacing w:after="0" w:line="240" w:lineRule="exact"/>
              <w:ind w:left="11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5645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доля детей в возрасте от 3 до 7 лет, получающих дошкольную образовательную услугу в общей численности детей от 3 до 7 лет;</w:t>
            </w:r>
          </w:p>
          <w:p w:rsidR="00A708EE" w:rsidRDefault="00A708EE" w:rsidP="0092137C">
            <w:pPr>
              <w:spacing w:after="0" w:line="240" w:lineRule="exact"/>
              <w:ind w:left="11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921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удовлетворение потр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ебности населения в услугах </w:t>
            </w:r>
            <w:r w:rsidRPr="00921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предшкольной подготовки для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детей в возрасте с 5 до 7 лет;</w:t>
            </w:r>
          </w:p>
          <w:p w:rsidR="00A708EE" w:rsidRPr="0092137C" w:rsidRDefault="00A708EE" w:rsidP="005645BA">
            <w:pPr>
              <w:tabs>
                <w:tab w:val="left" w:pos="601"/>
              </w:tabs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13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 </w:t>
            </w:r>
            <w:r w:rsidRPr="0092137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количество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созданных </w:t>
            </w:r>
            <w:r w:rsidRPr="0092137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дополнительных мест для получения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</w:t>
            </w:r>
            <w:r w:rsidRPr="0092137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ошкольного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2137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2137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 учреждениях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дошкольного образования</w:t>
            </w:r>
            <w:r w:rsidRPr="0092137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A708EE" w:rsidRPr="000E0A9E" w:rsidRDefault="00A708EE" w:rsidP="005645BA">
            <w:pPr>
              <w:tabs>
                <w:tab w:val="left" w:pos="601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0E0A9E">
              <w:rPr>
                <w:rFonts w:ascii="Times New Roman" w:hAnsi="Times New Roman" w:cs="Times New Roman"/>
                <w:sz w:val="28"/>
                <w:szCs w:val="28"/>
              </w:rPr>
              <w:t>удельный вес дошкольных образовательных учреждений, соответствующих не менее 80% требований стандарта качества образования, в общем числе дошкольных ОУ;</w:t>
            </w:r>
          </w:p>
          <w:p w:rsidR="00A708EE" w:rsidRPr="000E0A9E" w:rsidRDefault="00A708EE" w:rsidP="0092137C">
            <w:pPr>
              <w:spacing w:after="0" w:line="240" w:lineRule="exact"/>
              <w:ind w:left="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0E0A9E">
              <w:rPr>
                <w:rFonts w:ascii="Times New Roman" w:hAnsi="Times New Roman" w:cs="Times New Roman"/>
                <w:sz w:val="28"/>
                <w:szCs w:val="28"/>
              </w:rPr>
              <w:t>количество открытых групп вариативных форм дошкольного образования;</w:t>
            </w:r>
          </w:p>
          <w:p w:rsidR="00A708EE" w:rsidRDefault="00A708EE" w:rsidP="0092137C">
            <w:pPr>
              <w:spacing w:after="0" w:line="240" w:lineRule="exact"/>
              <w:ind w:left="1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0A9E">
              <w:rPr>
                <w:rFonts w:ascii="Times New Roman" w:hAnsi="Times New Roman" w:cs="Times New Roman"/>
                <w:sz w:val="28"/>
                <w:szCs w:val="28"/>
              </w:rPr>
              <w:t>- д</w:t>
            </w:r>
            <w:r w:rsidRPr="00673377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оля образовательных учреждений,  помещения которых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находятся в аварийном состоянии или </w:t>
            </w:r>
            <w:r w:rsidRPr="00673377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требуют капитального ремонта, в общем колич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естве дошкольных образовательных учреждений;</w:t>
            </w:r>
          </w:p>
          <w:p w:rsidR="00A708EE" w:rsidRDefault="00A708EE" w:rsidP="0092137C">
            <w:pPr>
              <w:spacing w:after="0" w:line="240" w:lineRule="exact"/>
              <w:ind w:left="11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CC742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довлетворенность населения качеством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дошкольного </w:t>
            </w:r>
            <w:r w:rsidRPr="00CC742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образования (процент от числа опрошенных)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A708EE" w:rsidRPr="0092137C" w:rsidRDefault="00A708EE" w:rsidP="0092137C">
            <w:pPr>
              <w:spacing w:after="0" w:line="240" w:lineRule="exact"/>
              <w:ind w:left="11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5767C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оля дошкольных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образовательных </w:t>
            </w:r>
            <w:r w:rsidRPr="005767C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учреждений оказывающих услуги по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767C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дошкольному образованию и получающих средства бюджета муниципального района на оказание таких услуг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5767C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 общего числа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дошкольных образовательных учреждений</w:t>
            </w:r>
          </w:p>
          <w:p w:rsidR="00A708EE" w:rsidRPr="00716105" w:rsidRDefault="00A708EE" w:rsidP="005645BA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708EE" w:rsidRPr="000E0A9E">
        <w:tc>
          <w:tcPr>
            <w:tcW w:w="3652" w:type="dxa"/>
          </w:tcPr>
          <w:p w:rsidR="00A708EE" w:rsidRPr="00716105" w:rsidRDefault="00A708EE" w:rsidP="006E3128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161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Сроки реализации                подпрограммы</w:t>
            </w:r>
          </w:p>
        </w:tc>
        <w:tc>
          <w:tcPr>
            <w:tcW w:w="5812" w:type="dxa"/>
          </w:tcPr>
          <w:p w:rsidR="00A708EE" w:rsidRPr="00716105" w:rsidRDefault="00A708EE" w:rsidP="0009669C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161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подпрограмма реализуется в один этап с 2013 года  по </w:t>
            </w:r>
            <w:r w:rsidRPr="007161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2016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  <w:p w:rsidR="00A708EE" w:rsidRPr="00716105" w:rsidRDefault="00A708EE" w:rsidP="006E3128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708EE" w:rsidRPr="000E0A9E">
        <w:tc>
          <w:tcPr>
            <w:tcW w:w="3652" w:type="dxa"/>
          </w:tcPr>
          <w:p w:rsidR="00A708EE" w:rsidRPr="00716105" w:rsidRDefault="00A708EE" w:rsidP="006E3128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161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Объемы и источники финансирования</w:t>
            </w:r>
          </w:p>
        </w:tc>
        <w:tc>
          <w:tcPr>
            <w:tcW w:w="5812" w:type="dxa"/>
          </w:tcPr>
          <w:p w:rsidR="00A708EE" w:rsidRPr="003A68F5" w:rsidRDefault="00A708EE" w:rsidP="006E3128">
            <w:pPr>
              <w:tabs>
                <w:tab w:val="left" w:pos="3960"/>
              </w:tabs>
              <w:spacing w:after="0" w:line="240" w:lineRule="exact"/>
              <w:ind w:right="-36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161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3A68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мероприятий </w:t>
            </w:r>
          </w:p>
          <w:p w:rsidR="00A708EE" w:rsidRDefault="00A708EE" w:rsidP="006E3128">
            <w:pPr>
              <w:tabs>
                <w:tab w:val="left" w:pos="3960"/>
              </w:tabs>
              <w:spacing w:after="0" w:line="240" w:lineRule="exact"/>
              <w:ind w:right="-36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подп</w:t>
            </w:r>
            <w:r w:rsidRPr="003A68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рограммы из бюджета муниципального </w:t>
            </w:r>
          </w:p>
          <w:p w:rsidR="00A708EE" w:rsidRPr="00995E13" w:rsidRDefault="00A708EE" w:rsidP="006E3128">
            <w:pPr>
              <w:tabs>
                <w:tab w:val="left" w:pos="3960"/>
              </w:tabs>
              <w:spacing w:after="0" w:line="240" w:lineRule="exact"/>
              <w:ind w:right="-36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района   составит </w:t>
            </w:r>
            <w:r w:rsidRPr="000E0A9E">
              <w:rPr>
                <w:rFonts w:ascii="Times New Roman" w:hAnsi="Times New Roman" w:cs="Times New Roman"/>
                <w:sz w:val="28"/>
                <w:szCs w:val="28"/>
              </w:rPr>
              <w:t>982732,6 тыс. рублей</w:t>
            </w:r>
            <w:r w:rsidRPr="00995E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A708EE" w:rsidRPr="00995E13" w:rsidRDefault="00A708EE" w:rsidP="006E3128">
            <w:pPr>
              <w:tabs>
                <w:tab w:val="left" w:pos="3960"/>
              </w:tabs>
              <w:spacing w:after="0" w:line="240" w:lineRule="exact"/>
              <w:ind w:right="-36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5E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в том числе по годам:</w:t>
            </w:r>
          </w:p>
          <w:p w:rsidR="00A708EE" w:rsidRPr="00995E13" w:rsidRDefault="00A708EE" w:rsidP="006E3128">
            <w:pPr>
              <w:tabs>
                <w:tab w:val="left" w:pos="3960"/>
              </w:tabs>
              <w:spacing w:after="0" w:line="240" w:lineRule="exact"/>
              <w:ind w:right="-36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5E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2013 год –</w:t>
            </w:r>
            <w:r w:rsidRPr="000E0A9E">
              <w:rPr>
                <w:rFonts w:ascii="Times New Roman" w:hAnsi="Times New Roman" w:cs="Times New Roman"/>
                <w:sz w:val="28"/>
                <w:szCs w:val="28"/>
              </w:rPr>
              <w:t xml:space="preserve">287526,9 </w:t>
            </w:r>
            <w:r w:rsidRPr="00997C7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тыс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рублей</w:t>
            </w:r>
            <w:r w:rsidRPr="00995E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A708EE" w:rsidRPr="00995E13" w:rsidRDefault="00A708EE" w:rsidP="006E3128">
            <w:pPr>
              <w:tabs>
                <w:tab w:val="left" w:pos="3960"/>
              </w:tabs>
              <w:spacing w:after="0" w:line="240" w:lineRule="exact"/>
              <w:ind w:right="-36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2014 год – </w:t>
            </w:r>
            <w:r w:rsidRPr="000E0A9E">
              <w:rPr>
                <w:rFonts w:ascii="Times New Roman" w:hAnsi="Times New Roman" w:cs="Times New Roman"/>
                <w:sz w:val="28"/>
                <w:szCs w:val="28"/>
              </w:rPr>
              <w:t xml:space="preserve">252201,9 </w:t>
            </w:r>
            <w:r w:rsidRPr="00997C7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тыс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рублей</w:t>
            </w:r>
            <w:r w:rsidRPr="00995E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A708EE" w:rsidRPr="00995E13" w:rsidRDefault="00A708EE" w:rsidP="006E3128">
            <w:pPr>
              <w:tabs>
                <w:tab w:val="left" w:pos="3960"/>
              </w:tabs>
              <w:spacing w:after="0" w:line="240" w:lineRule="exact"/>
              <w:ind w:right="-36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5E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2015 год –</w:t>
            </w:r>
            <w:r w:rsidRPr="000E0A9E">
              <w:rPr>
                <w:rFonts w:ascii="Times New Roman" w:hAnsi="Times New Roman" w:cs="Times New Roman"/>
                <w:sz w:val="28"/>
                <w:szCs w:val="28"/>
              </w:rPr>
              <w:t>221916,9</w:t>
            </w:r>
            <w:r w:rsidRPr="00997C7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тыс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рублей;</w:t>
            </w:r>
          </w:p>
          <w:p w:rsidR="00A708EE" w:rsidRPr="003A68F5" w:rsidRDefault="00A708EE" w:rsidP="006E3128">
            <w:pPr>
              <w:tabs>
                <w:tab w:val="left" w:pos="3960"/>
              </w:tabs>
              <w:spacing w:after="0" w:line="240" w:lineRule="exact"/>
              <w:ind w:right="-36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5E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2016 год –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221086,9 тыс. рублей</w:t>
            </w:r>
          </w:p>
          <w:p w:rsidR="00A708EE" w:rsidRPr="00716105" w:rsidRDefault="00A708EE" w:rsidP="006E3128">
            <w:pPr>
              <w:suppressAutoHyphens/>
              <w:spacing w:after="0" w:line="240" w:lineRule="exact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708EE" w:rsidRPr="000E0A9E">
        <w:tc>
          <w:tcPr>
            <w:tcW w:w="3652" w:type="dxa"/>
          </w:tcPr>
          <w:p w:rsidR="00A708EE" w:rsidRPr="00716105" w:rsidRDefault="00A708EE" w:rsidP="006E3128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161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Ожидаемые результаты         реализации подпрограммы</w:t>
            </w:r>
          </w:p>
        </w:tc>
        <w:tc>
          <w:tcPr>
            <w:tcW w:w="5812" w:type="dxa"/>
          </w:tcPr>
          <w:p w:rsidR="00A708EE" w:rsidRPr="00DF659F" w:rsidRDefault="00A708EE" w:rsidP="00B768D9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- </w:t>
            </w:r>
            <w:r w:rsidRPr="00DF65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мощность сети в системе дошкольного образования муниципального района имени Лазо увеличится на 3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</w:t>
            </w:r>
            <w:r w:rsidRPr="00DF65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мест;</w:t>
            </w:r>
          </w:p>
          <w:p w:rsidR="00A708EE" w:rsidRPr="00DF659F" w:rsidRDefault="00A708EE" w:rsidP="0009669C">
            <w:pPr>
              <w:tabs>
                <w:tab w:val="left" w:pos="3960"/>
              </w:tabs>
              <w:spacing w:after="0" w:line="240" w:lineRule="exact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F659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DF65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удовлетворение по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требности населения в услугах </w:t>
            </w:r>
            <w:r w:rsidRPr="00DF65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дошкольного образования для детей в возрасте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1-7 лет к 2016</w:t>
            </w:r>
            <w:r w:rsidRPr="00DF65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году составит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</w:t>
            </w:r>
            <w:r w:rsidRPr="00DF65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%;</w:t>
            </w:r>
          </w:p>
          <w:p w:rsidR="00A708EE" w:rsidRDefault="00A708EE" w:rsidP="00DF659F">
            <w:pPr>
              <w:spacing w:after="0" w:line="240" w:lineRule="exact"/>
              <w:ind w:left="11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DF65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удовлетворение потр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ебности населения в услугах </w:t>
            </w:r>
            <w:r w:rsidRPr="00DF65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предшкольной подготовки для детей в возрасте 5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DF65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7 лет составит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Pr="00DF65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%;</w:t>
            </w:r>
          </w:p>
          <w:p w:rsidR="00A708EE" w:rsidRPr="00DF659F" w:rsidRDefault="00A708EE" w:rsidP="0056567B">
            <w:pPr>
              <w:spacing w:after="0" w:line="240" w:lineRule="exact"/>
              <w:ind w:left="11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снижение очередности в дошкольные образовательные учреждения на 40 %;</w:t>
            </w:r>
          </w:p>
          <w:p w:rsidR="00A708EE" w:rsidRPr="00DF659F" w:rsidRDefault="00A708EE" w:rsidP="00B207D1">
            <w:pPr>
              <w:spacing w:after="0" w:line="240" w:lineRule="exact"/>
              <w:ind w:left="34" w:hanging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DF659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соответ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ствие условий дошкольных образовательных учреждений  по 7 основным </w:t>
            </w:r>
            <w:r w:rsidRPr="00DF659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направлен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иям федеральным государственным </w:t>
            </w:r>
            <w:r w:rsidRPr="00DF659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требованиям к условиям для реализации основной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обще</w:t>
            </w:r>
            <w:r w:rsidRPr="00DF659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образовательной программы дошкольного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F659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образования на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80</w:t>
            </w:r>
            <w:r w:rsidRPr="00DF659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%;</w:t>
            </w:r>
          </w:p>
          <w:p w:rsidR="00A708EE" w:rsidRDefault="00A708EE" w:rsidP="00ED6108">
            <w:p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exact"/>
              <w:ind w:left="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76015E">
              <w:rPr>
                <w:rFonts w:ascii="Times New Roman" w:hAnsi="Times New Roman" w:cs="Times New Roman"/>
                <w:sz w:val="28"/>
                <w:szCs w:val="28"/>
              </w:rPr>
              <w:t>обеспечение прозрачности комплектования учреждений дошкольного образо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вания для населения</w:t>
            </w:r>
          </w:p>
          <w:p w:rsidR="00A708EE" w:rsidRPr="00ED6108" w:rsidRDefault="00A708EE" w:rsidP="00703DC0">
            <w:p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708EE" w:rsidRDefault="00A708EE" w:rsidP="00703DC0">
      <w:pPr>
        <w:pStyle w:val="ListParagraph"/>
        <w:spacing w:after="0" w:line="240" w:lineRule="exact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708EE" w:rsidRDefault="00A708EE" w:rsidP="00703DC0">
      <w:pPr>
        <w:pStyle w:val="ListParagraph"/>
        <w:spacing w:after="0" w:line="240" w:lineRule="exact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708EE" w:rsidRDefault="00A708EE" w:rsidP="00703DC0">
      <w:pPr>
        <w:pStyle w:val="ListParagraph"/>
        <w:spacing w:after="0" w:line="240" w:lineRule="exact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708EE" w:rsidRDefault="00A708EE" w:rsidP="00703DC0">
      <w:pPr>
        <w:pStyle w:val="ListParagraph"/>
        <w:spacing w:after="0" w:line="240" w:lineRule="exact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708EE" w:rsidRDefault="00A708EE" w:rsidP="00703DC0">
      <w:pPr>
        <w:pStyle w:val="ListParagraph"/>
        <w:spacing w:after="0" w:line="240" w:lineRule="exact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708EE" w:rsidRDefault="00A708EE" w:rsidP="00703DC0">
      <w:pPr>
        <w:pStyle w:val="ListParagraph"/>
        <w:spacing w:after="0" w:line="240" w:lineRule="exact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708EE" w:rsidRDefault="00A708EE" w:rsidP="00703DC0">
      <w:pPr>
        <w:pStyle w:val="ListParagraph"/>
        <w:spacing w:after="0" w:line="240" w:lineRule="exact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708EE" w:rsidRDefault="00A708EE" w:rsidP="00703DC0">
      <w:pPr>
        <w:pStyle w:val="ListParagraph"/>
        <w:spacing w:after="0" w:line="240" w:lineRule="exact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708EE" w:rsidRDefault="00A708EE" w:rsidP="00703DC0">
      <w:pPr>
        <w:pStyle w:val="ListParagraph"/>
        <w:spacing w:after="0" w:line="240" w:lineRule="exact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708EE" w:rsidRDefault="00A708EE" w:rsidP="00703DC0">
      <w:pPr>
        <w:pStyle w:val="ListParagraph"/>
        <w:spacing w:after="0" w:line="240" w:lineRule="exact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708EE" w:rsidRDefault="00A708EE" w:rsidP="00703DC0">
      <w:pPr>
        <w:pStyle w:val="ListParagraph"/>
        <w:spacing w:after="0" w:line="240" w:lineRule="exact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708EE" w:rsidRDefault="00A708EE" w:rsidP="00703DC0">
      <w:pPr>
        <w:pStyle w:val="ListParagraph"/>
        <w:spacing w:after="0" w:line="240" w:lineRule="exact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708EE" w:rsidRDefault="00A708EE" w:rsidP="00703DC0">
      <w:pPr>
        <w:pStyle w:val="ListParagraph"/>
        <w:spacing w:after="0" w:line="240" w:lineRule="exact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708EE" w:rsidRDefault="00A708EE" w:rsidP="00703DC0">
      <w:pPr>
        <w:pStyle w:val="ListParagraph"/>
        <w:spacing w:after="0" w:line="240" w:lineRule="exact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708EE" w:rsidRDefault="00A708EE" w:rsidP="00703DC0">
      <w:pPr>
        <w:pStyle w:val="ListParagraph"/>
        <w:spacing w:after="0" w:line="240" w:lineRule="exact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708EE" w:rsidRDefault="00A708EE" w:rsidP="00703DC0">
      <w:pPr>
        <w:pStyle w:val="ListParagraph"/>
        <w:spacing w:after="0" w:line="240" w:lineRule="exact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708EE" w:rsidRDefault="00A708EE" w:rsidP="00703DC0">
      <w:pPr>
        <w:pStyle w:val="ListParagraph"/>
        <w:spacing w:after="0" w:line="240" w:lineRule="exact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708EE" w:rsidRDefault="00A708EE" w:rsidP="00703DC0">
      <w:pPr>
        <w:pStyle w:val="ListParagraph"/>
        <w:spacing w:after="0" w:line="240" w:lineRule="exact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708EE" w:rsidRDefault="00A708EE" w:rsidP="00703DC0">
      <w:pPr>
        <w:pStyle w:val="ListParagraph"/>
        <w:spacing w:after="0" w:line="240" w:lineRule="exact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708EE" w:rsidRDefault="00A708EE" w:rsidP="00703DC0">
      <w:pPr>
        <w:pStyle w:val="ListParagraph"/>
        <w:spacing w:after="0" w:line="240" w:lineRule="exact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708EE" w:rsidRDefault="00A708EE" w:rsidP="00703DC0">
      <w:pPr>
        <w:pStyle w:val="ListParagraph"/>
        <w:spacing w:after="0" w:line="240" w:lineRule="exact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708EE" w:rsidRDefault="00A708EE" w:rsidP="00703DC0">
      <w:pPr>
        <w:pStyle w:val="ListParagraph"/>
        <w:spacing w:after="0" w:line="240" w:lineRule="exact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708EE" w:rsidRDefault="00A708EE" w:rsidP="00703DC0">
      <w:pPr>
        <w:pStyle w:val="ListParagraph"/>
        <w:spacing w:after="0" w:line="240" w:lineRule="exact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708EE" w:rsidRDefault="00A708EE" w:rsidP="00703DC0">
      <w:pPr>
        <w:pStyle w:val="ListParagraph"/>
        <w:spacing w:after="0" w:line="240" w:lineRule="exact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708EE" w:rsidRDefault="00A708EE" w:rsidP="00703DC0">
      <w:pPr>
        <w:pStyle w:val="ListParagraph"/>
        <w:spacing w:after="0" w:line="240" w:lineRule="exact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708EE" w:rsidRDefault="00A708EE" w:rsidP="00703DC0">
      <w:pPr>
        <w:pStyle w:val="ListParagraph"/>
        <w:spacing w:after="0" w:line="240" w:lineRule="exact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708EE" w:rsidRDefault="00A708EE" w:rsidP="00703DC0">
      <w:pPr>
        <w:pStyle w:val="ListParagraph"/>
        <w:spacing w:after="0" w:line="24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708EE" w:rsidRPr="00ED6108" w:rsidRDefault="00A708EE" w:rsidP="00ED6108">
      <w:pPr>
        <w:pStyle w:val="ListParagraph"/>
        <w:numPr>
          <w:ilvl w:val="0"/>
          <w:numId w:val="14"/>
        </w:numPr>
        <w:spacing w:after="0" w:line="24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6108">
        <w:rPr>
          <w:rFonts w:ascii="Times New Roman" w:hAnsi="Times New Roman" w:cs="Times New Roman"/>
          <w:sz w:val="28"/>
          <w:szCs w:val="28"/>
          <w:lang w:eastAsia="ru-RU"/>
        </w:rPr>
        <w:t>Характеристика текущего положения в развитии системы дошкольного образования, основные проблемы и приоритеты в развитии</w:t>
      </w:r>
    </w:p>
    <w:p w:rsidR="00A708EE" w:rsidRPr="00ED6108" w:rsidRDefault="00A708EE" w:rsidP="00ED6108">
      <w:pPr>
        <w:pStyle w:val="ListParagraph"/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708EE" w:rsidRPr="00D57E76" w:rsidRDefault="00A708EE" w:rsidP="00D57E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 xml:space="preserve">течение последних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2 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>лет произошли значительные организационные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>содержательные изменения 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социально-экономическом развитии муниципального района, а также в развитии системы 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>дошкольного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образования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района:</w:t>
      </w:r>
    </w:p>
    <w:p w:rsidR="00A708EE" w:rsidRPr="00D57E76" w:rsidRDefault="00A708EE" w:rsidP="00D57E7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57E76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D57E7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увеличение рождаемости детей;</w:t>
      </w:r>
    </w:p>
    <w:p w:rsidR="00A708EE" w:rsidRPr="00D57E76" w:rsidRDefault="00A708EE" w:rsidP="00D57E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57E7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возрастание потребности населения в получении разнообразных образовательных услуг для детей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7E7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дошкольного возраста;</w:t>
      </w:r>
    </w:p>
    <w:p w:rsidR="00A708EE" w:rsidRPr="00D57E76" w:rsidRDefault="00A708EE" w:rsidP="00ED610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57E76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D57E7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увеличение числа родителей, желающих пользоваться услугами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7E7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дошкольного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7E7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образования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7E7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для детей до достижения ими 3-летнего возраста;</w:t>
      </w:r>
    </w:p>
    <w:p w:rsidR="00A708EE" w:rsidRPr="00D57E76" w:rsidRDefault="00A708EE" w:rsidP="00D57E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  <w:t xml:space="preserve">- приведение муниципальных бюджетных дошкольных образовательных учреждений (далее – МБДОУ) </w:t>
      </w:r>
      <w:r w:rsidRPr="00D57E7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соответствие 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>федеральным государственным требованиям к условиям реализации основной общеобразовательной программы дошкольного образования.</w:t>
      </w:r>
    </w:p>
    <w:p w:rsidR="00A708EE" w:rsidRDefault="00A708EE" w:rsidP="00ED61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57E76">
        <w:rPr>
          <w:rFonts w:ascii="Times New Roman" w:hAnsi="Times New Roman" w:cs="Times New Roman"/>
          <w:sz w:val="28"/>
          <w:szCs w:val="28"/>
          <w:lang w:eastAsia="ru-RU"/>
        </w:rPr>
        <w:t>В сфере развития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>дошкольного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>образования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>выделяется общая проблема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>обеспечения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>доступности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>образования, соответствующего современным стандартам, общественным запросам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>потребностям устойчивого социально-экономического развития муниципального района. Ее решение зависит от преодоления целого ряда сдерживающих внутренних факторов: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дефицит мест в МБДОУ,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 xml:space="preserve"> отсутствие конкуренции на рынке образовательных услу</w:t>
      </w:r>
      <w:r>
        <w:rPr>
          <w:rFonts w:ascii="Times New Roman" w:hAnsi="Times New Roman" w:cs="Times New Roman"/>
          <w:sz w:val="28"/>
          <w:szCs w:val="28"/>
          <w:lang w:eastAsia="ru-RU"/>
        </w:rPr>
        <w:t>г.</w:t>
      </w:r>
    </w:p>
    <w:p w:rsidR="00A708EE" w:rsidRPr="00D57E76" w:rsidRDefault="00A708EE" w:rsidP="00ED61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57E76">
        <w:rPr>
          <w:rFonts w:ascii="Times New Roman" w:hAnsi="Times New Roman" w:cs="Times New Roman"/>
          <w:sz w:val="28"/>
          <w:szCs w:val="28"/>
          <w:lang w:eastAsia="ru-RU"/>
        </w:rPr>
        <w:t>В этих условиях необходимы меры по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изменению сети образовательных 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>учреждений муниципального района с целью обеспечения  государственных гарантий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>доступности дошкольного образования всем слоям населения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>эффективности бюджетных расходов, в том числе через развитие вариативных форм предоставления дошкольного образования.</w:t>
      </w:r>
    </w:p>
    <w:p w:rsidR="00A708EE" w:rsidRPr="00D57E76" w:rsidRDefault="00A708EE" w:rsidP="00ED61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57E76">
        <w:rPr>
          <w:rFonts w:ascii="Times New Roman" w:hAnsi="Times New Roman" w:cs="Times New Roman"/>
          <w:sz w:val="28"/>
          <w:szCs w:val="28"/>
          <w:lang w:eastAsia="ru-RU"/>
        </w:rPr>
        <w:t>Система дошкольного образования муниципального района призвана обеспечивать государственные гарантии доступности и равных возможностей получения дошкольного образования детям дошкольного возраста, сохранение непрерывности образования и создания условия для равного старта детям при поступлении в школу. Но ситуация с доступностью дошкольного образования в муниципальном районе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пока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 xml:space="preserve"> не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удовлетворяет спрос населения на услуги дошкольного образования детей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708EE" w:rsidRPr="00D57E76" w:rsidRDefault="00A708EE" w:rsidP="00ED61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57E76">
        <w:rPr>
          <w:rFonts w:ascii="Times New Roman" w:hAnsi="Times New Roman" w:cs="Times New Roman"/>
          <w:sz w:val="28"/>
          <w:szCs w:val="28"/>
          <w:lang w:eastAsia="ru-RU"/>
        </w:rPr>
        <w:t>В районе функционируют 29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МБДОУ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 xml:space="preserve">, из них 28 муниципальных учреждений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 xml:space="preserve">1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>учреждение  ведомства министерства обороны РФ (№ 59 в/ч 30593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р.п. Переяславка-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 xml:space="preserve">2). Численность детского населения в муниципальном  районе составляет 4416 детей. Дошкольные учреждения посещают 2022 ребенка, из них в муниципальных – 1923. </w:t>
      </w:r>
      <w:r w:rsidRPr="00D57E7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Образовательные учреждения (дошкольные образовательные учреждения, общеобразовательные школы), реализующие основную общеобразовательную программу дошкольного образования, в 2012 году обеспечивают дошкольным образованием лишь 65 % детей в возрасте с 3 до 7 лет и 68 % в возрасте с 5 до 7 лет. 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 xml:space="preserve">Очередность в </w:t>
      </w:r>
      <w:r>
        <w:rPr>
          <w:rFonts w:ascii="Times New Roman" w:hAnsi="Times New Roman" w:cs="Times New Roman"/>
          <w:sz w:val="28"/>
          <w:szCs w:val="28"/>
          <w:lang w:eastAsia="ru-RU"/>
        </w:rPr>
        <w:t>МБ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>ДОУ составляет  1152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ребенка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>, из них - 373 ребенка до 1,5 лет.</w:t>
      </w:r>
    </w:p>
    <w:p w:rsidR="00A708EE" w:rsidRPr="00D57E76" w:rsidRDefault="00A708EE" w:rsidP="00ED61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57E76">
        <w:rPr>
          <w:rFonts w:ascii="Times New Roman" w:hAnsi="Times New Roman" w:cs="Times New Roman"/>
          <w:sz w:val="28"/>
          <w:szCs w:val="28"/>
          <w:lang w:eastAsia="ru-RU"/>
        </w:rPr>
        <w:t xml:space="preserve">Наиболее сложная обстановка с устройством детей в </w:t>
      </w:r>
      <w:r>
        <w:rPr>
          <w:rFonts w:ascii="Times New Roman" w:hAnsi="Times New Roman" w:cs="Times New Roman"/>
          <w:sz w:val="28"/>
          <w:szCs w:val="28"/>
          <w:lang w:eastAsia="ru-RU"/>
        </w:rPr>
        <w:t>МБДОУ сложилась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 xml:space="preserve"> в р.п. Переяславка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>р.п. Хор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>п. Дурмин</w:t>
      </w:r>
      <w:r>
        <w:rPr>
          <w:rFonts w:ascii="Times New Roman" w:hAnsi="Times New Roman" w:cs="Times New Roman"/>
          <w:sz w:val="28"/>
          <w:szCs w:val="28"/>
          <w:lang w:eastAsia="ru-RU"/>
        </w:rPr>
        <w:t>, с. Георгиевка и некоторых других сельских поселениях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A708EE" w:rsidRPr="00D57E76" w:rsidRDefault="00A708EE" w:rsidP="00D57E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11 населенных пунктах 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района </w:t>
      </w:r>
      <w:r>
        <w:rPr>
          <w:rFonts w:ascii="Times New Roman" w:hAnsi="Times New Roman" w:cs="Times New Roman"/>
          <w:sz w:val="28"/>
          <w:szCs w:val="28"/>
          <w:lang w:eastAsia="ru-RU"/>
        </w:rPr>
        <w:t>МБ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 xml:space="preserve">ДОУ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(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>п. Новостройка, п. Сидима, п. Сита, п. Золотой, п. Южный, п. Солонцовый,   с. Екатеринославка, с. Марусино,  с. Кругликово, п. Долми, с. Катэн</w:t>
      </w:r>
      <w:r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D57E76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A708EE" w:rsidRPr="00D57E76" w:rsidRDefault="00A708EE" w:rsidP="00D57E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57E76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В муниципальном районе принимаются меры по увеличению охвата детей услугами дошкольного образования. В 2009-2012 годы открыты дополнительные группы в функционирующих </w:t>
      </w:r>
      <w:r>
        <w:rPr>
          <w:rFonts w:ascii="Times New Roman" w:hAnsi="Times New Roman" w:cs="Times New Roman"/>
          <w:sz w:val="28"/>
          <w:szCs w:val="28"/>
          <w:lang w:eastAsia="ru-RU"/>
        </w:rPr>
        <w:t>МБ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>ДОУ (МБДОУ № 4 р.п.Переяславка (20 мест), МБДОУ № 28 п. Обор (15 мест), № 43 с. Кондратьевка (15 мест), № 42  с. Петровичи (20 мест), № 41 с. Соколовка (20 мест),  № 10 р.п. Хор (20 мест), № 32 с. Могилевка (20 мест), № 8 с. Киинск (20 мест), № 18 р.п. Мухен (20 мест), № 14 р.п. Мухен (20 мест)).</w:t>
      </w:r>
    </w:p>
    <w:p w:rsidR="00A708EE" w:rsidRDefault="00A708EE" w:rsidP="00D57E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57E76">
        <w:rPr>
          <w:rFonts w:ascii="Times New Roman" w:hAnsi="Times New Roman" w:cs="Times New Roman"/>
          <w:sz w:val="28"/>
          <w:szCs w:val="28"/>
          <w:lang w:eastAsia="ru-RU"/>
        </w:rPr>
        <w:t xml:space="preserve">В октябре 2011 года было завершено строительство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здания 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>детского сада в  р.п. Переясла</w:t>
      </w:r>
      <w:r>
        <w:rPr>
          <w:rFonts w:ascii="Times New Roman" w:hAnsi="Times New Roman" w:cs="Times New Roman"/>
          <w:sz w:val="28"/>
          <w:szCs w:val="28"/>
          <w:lang w:eastAsia="ru-RU"/>
        </w:rPr>
        <w:t>вка, в январе 2012 года был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 xml:space="preserve"> открыт МБДОУ детский сад № </w:t>
      </w:r>
      <w:r>
        <w:rPr>
          <w:rFonts w:ascii="Times New Roman" w:hAnsi="Times New Roman" w:cs="Times New Roman"/>
          <w:sz w:val="28"/>
          <w:szCs w:val="28"/>
          <w:lang w:eastAsia="ru-RU"/>
        </w:rPr>
        <w:t>11 р.п. Переяславка на 115 мест.</w:t>
      </w:r>
    </w:p>
    <w:p w:rsidR="00A708EE" w:rsidRPr="00D57E76" w:rsidRDefault="00A708EE" w:rsidP="00D57E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57E76">
        <w:rPr>
          <w:rFonts w:ascii="Times New Roman" w:hAnsi="Times New Roman" w:cs="Times New Roman"/>
          <w:sz w:val="28"/>
          <w:szCs w:val="28"/>
          <w:lang w:eastAsia="ru-RU"/>
        </w:rPr>
        <w:t xml:space="preserve">В связи с открытием дополнительных групп в детских садах ликвидирована очередь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дошкольные учреждения 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 xml:space="preserve">в с. Киинск, с. Соколовка, с. </w:t>
      </w:r>
      <w:r>
        <w:rPr>
          <w:rFonts w:ascii="Times New Roman" w:hAnsi="Times New Roman" w:cs="Times New Roman"/>
          <w:sz w:val="28"/>
          <w:szCs w:val="28"/>
          <w:lang w:eastAsia="ru-RU"/>
        </w:rPr>
        <w:t>Петровичи, с. Могилевка,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 xml:space="preserve">  с открытием детского сада в р.п. Переяславка  очередь по р.п. Переяславка сократилась на 40 %.</w:t>
      </w:r>
    </w:p>
    <w:p w:rsidR="00A708EE" w:rsidRPr="00D57E76" w:rsidRDefault="00A708EE" w:rsidP="00D57E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57E76">
        <w:rPr>
          <w:rFonts w:ascii="Times New Roman" w:hAnsi="Times New Roman" w:cs="Times New Roman"/>
          <w:sz w:val="28"/>
          <w:szCs w:val="28"/>
          <w:lang w:eastAsia="ru-RU"/>
        </w:rPr>
        <w:t xml:space="preserve">В течение 2012 года планируется  открытие  еще 7 дополнительных групп в функционирующих детских садах (МБДОУ № 5 р.п. Хор, № 4 р.п. Переяславка, № 10 р.п. Хор, № 32 с. Могилевка), что позволит создать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еще 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>140 дополнительных мест для детей с 2 до 3 лет.</w:t>
      </w:r>
    </w:p>
    <w:p w:rsidR="00A708EE" w:rsidRPr="00D57E76" w:rsidRDefault="00A708EE" w:rsidP="00D57E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57E76">
        <w:rPr>
          <w:rFonts w:ascii="Times New Roman" w:hAnsi="Times New Roman" w:cs="Times New Roman"/>
          <w:sz w:val="28"/>
          <w:szCs w:val="28"/>
          <w:lang w:eastAsia="ru-RU"/>
        </w:rPr>
        <w:t>В целях обеспечения населения дошкольными образовательными услугами  в муниципальном районе внедряются новые модели дошкольного образования с учетом конкретных социально-экономических условий поселения: при М</w:t>
      </w:r>
      <w:r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>ОУ СОШ п. Сидима три года функционирует группа кратковременного пребывания для детей 6-7 лет, где у ребят есть возможность общаться со сверстниками и получать необходимую подготовку к школе;  на базе М</w:t>
      </w:r>
      <w:r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 xml:space="preserve">ОУ ДОД «Центр развития творчества детей и юношества  р.п. Переяславка» организована группа по предшкольной подготовке детей; на базе МБОУ СОШ п. Сита с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сентября 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 xml:space="preserve">2011 года организована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социальная гостиная 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>с трехчасовым режимом работы. Не менее 300 детей ежегодно проходят предшкольную подготовку на базе общеобразовательных учреждений.</w:t>
      </w:r>
    </w:p>
    <w:p w:rsidR="00A708EE" w:rsidRPr="00D57E76" w:rsidRDefault="00A708EE" w:rsidP="00D57E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57E76">
        <w:rPr>
          <w:rFonts w:ascii="Times New Roman" w:hAnsi="Times New Roman" w:cs="Times New Roman"/>
          <w:sz w:val="28"/>
          <w:szCs w:val="28"/>
          <w:lang w:eastAsia="ru-RU"/>
        </w:rPr>
        <w:t>В августе 2011 года администрация муниципального района приняла  участие в отборе муниципальных программ (подпрограмм) развития дошкольного образования в целях предоставления бюдж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етам муниципальных образований 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>Хабаровского края межбюджетных трансфертов из краевого бюджета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в 2012 году на реализацию мероприятий в рамках программ (подпрограмм) повышения доступности  дошкольного образования. </w:t>
      </w:r>
    </w:p>
    <w:p w:rsidR="00A708EE" w:rsidRPr="00D57E76" w:rsidRDefault="00A708EE" w:rsidP="00D57E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57E76">
        <w:rPr>
          <w:rFonts w:ascii="Times New Roman" w:hAnsi="Times New Roman" w:cs="Times New Roman"/>
          <w:sz w:val="28"/>
          <w:szCs w:val="28"/>
          <w:lang w:eastAsia="ru-RU"/>
        </w:rPr>
        <w:t>На условиях софинансирования из краевого бюджета выделено 40 млн. рублей на строительство детского сада в п. Сита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на 60 мест,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 xml:space="preserve"> 10 млн. рублей на капитальный ремонт здания в с. Георги</w:t>
      </w:r>
      <w:r>
        <w:rPr>
          <w:rFonts w:ascii="Times New Roman" w:hAnsi="Times New Roman" w:cs="Times New Roman"/>
          <w:sz w:val="28"/>
          <w:szCs w:val="28"/>
          <w:lang w:eastAsia="ru-RU"/>
        </w:rPr>
        <w:t>евка под детский сад на 40 мест,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 xml:space="preserve"> 3 млн. 800 тыс. рублей на ремонтные работы в МБДОУ детский сад № 4                    р.п. Переяславка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для открытия 1 группы,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 xml:space="preserve"> 5 млн. рублей на ремонтные работы 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МБДОУ детский сад № 5 р.п. Хор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 xml:space="preserve"> для открытия 4 дополнительных групп. </w:t>
      </w:r>
    </w:p>
    <w:p w:rsidR="00A708EE" w:rsidRPr="00D57E76" w:rsidRDefault="00A708EE" w:rsidP="00D57E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57E76">
        <w:rPr>
          <w:rFonts w:ascii="Times New Roman" w:hAnsi="Times New Roman" w:cs="Times New Roman"/>
          <w:sz w:val="28"/>
          <w:szCs w:val="28"/>
          <w:lang w:eastAsia="ru-RU"/>
        </w:rPr>
        <w:t>В муниципальном бюджете на эти цели предусмотрено – 43 млн. 480 тыс. рублей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708EE" w:rsidRPr="00D57E76" w:rsidRDefault="00A708EE" w:rsidP="00ED61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Несмотря на предпринимаемые меры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>, вопрос обеспеченности населения местами в</w:t>
      </w:r>
      <w:bookmarkStart w:id="0" w:name="YANDEX_49"/>
      <w:bookmarkEnd w:id="0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МБ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>ДОУ по прежнему остается одним из самых острых.</w:t>
      </w:r>
    </w:p>
    <w:p w:rsidR="00A708EE" w:rsidRPr="00D57E76" w:rsidRDefault="00A708EE" w:rsidP="00ED61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  <w:r w:rsidRPr="00D57E76">
        <w:rPr>
          <w:rFonts w:ascii="Times New Roman" w:hAnsi="Times New Roman" w:cs="Times New Roman"/>
          <w:sz w:val="28"/>
          <w:szCs w:val="28"/>
          <w:lang w:eastAsia="ru-RU"/>
        </w:rPr>
        <w:t>Главной причиной сложившегося положения является то, что в период 90-х годов, когда наблюдался очередной закономерный спад рождаемости, 8  ДОУ были перепрофилированы:  два учреждения  в   р.п. Переяславка, по одному учреждению в поселениях – р.п. Хор, с. Черняево, с. Могилевка, с. Полетное, п. Дурмин, р.п.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 xml:space="preserve">Мухен. Прекратили свое существование в связи с аварийностью зданий 12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учреждений 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>(р.п.Переяславка, п. Золотой, п. Среднехорский,  п. Сидима, п. Солонцовый, с. Полетное, п. Сита и др.). В связи с этим сеть дошкольных образовательных учреждений муниципал</w:t>
      </w:r>
      <w:r>
        <w:rPr>
          <w:rFonts w:ascii="Times New Roman" w:hAnsi="Times New Roman" w:cs="Times New Roman"/>
          <w:sz w:val="28"/>
          <w:szCs w:val="28"/>
          <w:lang w:eastAsia="ru-RU"/>
        </w:rPr>
        <w:t>ьного района уменьшилась на 43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 xml:space="preserve"> процента.</w:t>
      </w:r>
    </w:p>
    <w:p w:rsidR="00A708EE" w:rsidRDefault="00A708EE" w:rsidP="00ED61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57E76">
        <w:rPr>
          <w:rFonts w:ascii="Times New Roman" w:hAnsi="Times New Roman" w:cs="Times New Roman"/>
          <w:sz w:val="28"/>
          <w:szCs w:val="28"/>
          <w:lang w:eastAsia="ru-RU"/>
        </w:rPr>
        <w:t xml:space="preserve">В период демографического спада и сложной социально-экономической ситуации в 90-е годы  сократилось количество действующих групп в некоторых </w:t>
      </w:r>
      <w:r>
        <w:rPr>
          <w:rFonts w:ascii="Times New Roman" w:hAnsi="Times New Roman" w:cs="Times New Roman"/>
          <w:sz w:val="28"/>
          <w:szCs w:val="28"/>
          <w:lang w:eastAsia="ru-RU"/>
        </w:rPr>
        <w:t>дошкольных учреждениях.</w:t>
      </w:r>
    </w:p>
    <w:p w:rsidR="00A708EE" w:rsidRPr="00D57E76" w:rsidRDefault="00A708EE" w:rsidP="00ED61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57E76">
        <w:rPr>
          <w:rFonts w:ascii="Times New Roman" w:hAnsi="Times New Roman" w:cs="Times New Roman"/>
          <w:sz w:val="28"/>
          <w:szCs w:val="28"/>
          <w:lang w:eastAsia="ru-RU"/>
        </w:rPr>
        <w:t>Другими причинами дефицита мест в</w:t>
      </w:r>
      <w:bookmarkStart w:id="1" w:name="YANDEX_45"/>
      <w:bookmarkEnd w:id="1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МБДОУ 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>явля</w:t>
      </w:r>
      <w:r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>тся недостаточный объем финансирования отрасли</w:t>
      </w:r>
      <w:bookmarkStart w:id="2" w:name="YANDEX_46"/>
      <w:bookmarkEnd w:id="2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 xml:space="preserve">отсутствие строительства в течение многих лет. </w:t>
      </w:r>
    </w:p>
    <w:p w:rsidR="00A708EE" w:rsidRPr="00D57E76" w:rsidRDefault="00A708EE" w:rsidP="00ED61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57E76">
        <w:rPr>
          <w:rFonts w:ascii="Times New Roman" w:hAnsi="Times New Roman" w:cs="Times New Roman"/>
          <w:sz w:val="28"/>
          <w:szCs w:val="28"/>
          <w:lang w:eastAsia="ru-RU"/>
        </w:rPr>
        <w:t>Исходя из сложившейся в муниципальном районе ситуации в дошкольном образовании, представляется целесообразным использовать следующие пути повышения доступности дошкольного образования:</w:t>
      </w:r>
    </w:p>
    <w:p w:rsidR="00A708EE" w:rsidRPr="00D57E76" w:rsidRDefault="00A708EE" w:rsidP="00D57E7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57E76">
        <w:rPr>
          <w:rFonts w:ascii="Times New Roman" w:hAnsi="Times New Roman" w:cs="Times New Roman"/>
          <w:sz w:val="28"/>
          <w:szCs w:val="28"/>
          <w:lang w:eastAsia="ru-RU"/>
        </w:rPr>
        <w:t>- создание новых мест для получения дошкольного образования через строительство но</w:t>
      </w:r>
      <w:r>
        <w:rPr>
          <w:rFonts w:ascii="Times New Roman" w:hAnsi="Times New Roman" w:cs="Times New Roman"/>
          <w:sz w:val="28"/>
          <w:szCs w:val="28"/>
          <w:lang w:eastAsia="ru-RU"/>
        </w:rPr>
        <w:t>вых детских садов, реконструкцию и капитальный ремонт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 xml:space="preserve"> помещений, которые возможно приспособить под дошкольное учреждение;</w:t>
      </w:r>
    </w:p>
    <w:p w:rsidR="00A708EE" w:rsidRPr="00D57E76" w:rsidRDefault="00A708EE" w:rsidP="00ED61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57E76">
        <w:rPr>
          <w:rFonts w:ascii="Times New Roman" w:hAnsi="Times New Roman" w:cs="Times New Roman"/>
          <w:sz w:val="28"/>
          <w:szCs w:val="28"/>
          <w:lang w:eastAsia="ru-RU"/>
        </w:rPr>
        <w:t xml:space="preserve">- развитие вариативных форм дошкольного образования,  малозатратных для </w:t>
      </w:r>
      <w:r>
        <w:rPr>
          <w:rFonts w:ascii="Times New Roman" w:hAnsi="Times New Roman" w:cs="Times New Roman"/>
          <w:sz w:val="28"/>
          <w:szCs w:val="28"/>
          <w:lang w:eastAsia="ru-RU"/>
        </w:rPr>
        <w:t>муниципального бюджета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 xml:space="preserve">, в том числе через открытие групп кратковременного пребывания детей для предоставления дошкольной образовательной услуги в различных образовательных учреждениях.  </w:t>
      </w:r>
    </w:p>
    <w:p w:rsidR="00A708EE" w:rsidRPr="00D57E76" w:rsidRDefault="00A708EE" w:rsidP="00D57E7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D57E76">
        <w:rPr>
          <w:rFonts w:ascii="Times New Roman" w:hAnsi="Times New Roman" w:cs="Times New Roman"/>
          <w:sz w:val="28"/>
          <w:szCs w:val="28"/>
          <w:lang w:eastAsia="ru-RU"/>
        </w:rPr>
        <w:t xml:space="preserve">Еще одним немаловажным вопросом остается приведение условий дошкольных образовательных учреждений в соответствие с </w:t>
      </w:r>
      <w:r w:rsidRPr="00D57E76">
        <w:rPr>
          <w:rFonts w:ascii="Times New Roman" w:hAnsi="Times New Roman" w:cs="Times New Roman"/>
          <w:color w:val="000000"/>
          <w:kern w:val="36"/>
          <w:sz w:val="28"/>
          <w:szCs w:val="28"/>
          <w:lang w:eastAsia="ru-RU"/>
        </w:rPr>
        <w:t>федеральными государственными требованиями к условиям реализации основной общеобразовательной программы дошкольного образования по 7 основным направлениям:</w:t>
      </w:r>
    </w:p>
    <w:p w:rsidR="00A708EE" w:rsidRPr="00D57E76" w:rsidRDefault="00A708EE" w:rsidP="00D57E76">
      <w:pPr>
        <w:spacing w:after="0" w:line="312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- </w:t>
      </w:r>
      <w:r w:rsidRPr="00D57E7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требования к кадровому обеспечению;</w:t>
      </w:r>
    </w:p>
    <w:p w:rsidR="00A708EE" w:rsidRPr="00D57E76" w:rsidRDefault="00A708EE" w:rsidP="00D57E76">
      <w:pPr>
        <w:spacing w:after="0" w:line="312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- </w:t>
      </w:r>
      <w:r w:rsidRPr="00D57E7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 к материально-техническому обеспечению;</w:t>
      </w:r>
    </w:p>
    <w:p w:rsidR="00A708EE" w:rsidRPr="00D57E76" w:rsidRDefault="00A708EE" w:rsidP="00D57E76">
      <w:pPr>
        <w:spacing w:after="0" w:line="312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- </w:t>
      </w:r>
      <w:r w:rsidRPr="00D57E7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 к учебно-материальному обеспечению;</w:t>
      </w:r>
    </w:p>
    <w:p w:rsidR="00A708EE" w:rsidRPr="00D57E76" w:rsidRDefault="00A708EE" w:rsidP="00D57E76">
      <w:pPr>
        <w:spacing w:after="0" w:line="312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- </w:t>
      </w:r>
      <w:r w:rsidRPr="00D57E7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 к медико-социальному обеспечению;</w:t>
      </w:r>
    </w:p>
    <w:p w:rsidR="00A708EE" w:rsidRPr="00D57E76" w:rsidRDefault="00A708EE" w:rsidP="00D57E76">
      <w:pPr>
        <w:spacing w:after="0" w:line="312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- </w:t>
      </w:r>
      <w:r w:rsidRPr="00D57E7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 к информационно-методическому обеспечению;</w:t>
      </w:r>
    </w:p>
    <w:p w:rsidR="00A708EE" w:rsidRPr="00D57E76" w:rsidRDefault="00A708EE" w:rsidP="00D57E76">
      <w:pPr>
        <w:spacing w:after="0" w:line="312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- </w:t>
      </w:r>
      <w:r w:rsidRPr="00D57E7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 к психолого-педагогическому обеспечению;</w:t>
      </w:r>
    </w:p>
    <w:p w:rsidR="00A708EE" w:rsidRPr="00D57E76" w:rsidRDefault="00A708EE" w:rsidP="00D57E7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- </w:t>
      </w:r>
      <w:r w:rsidRPr="00D57E7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 к финансовому обеспечению.</w:t>
      </w:r>
    </w:p>
    <w:p w:rsidR="00A708EE" w:rsidRPr="00D57E76" w:rsidRDefault="00A708EE" w:rsidP="00D57E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57E76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D57E7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а приведение условий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МБ</w:t>
      </w:r>
      <w:r w:rsidRPr="00D57E7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ДОУ в соответствие с требованиями к условиям для реализации образовательной программы дошкольного образования и укрепление материально-технической базы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МБДОУ </w:t>
      </w:r>
      <w:r w:rsidRPr="00D57E7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из муниципального бюджета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было выделено: в 2009 году – 1</w:t>
      </w:r>
      <w:r w:rsidRPr="00D57E7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47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 тыс</w:t>
      </w:r>
      <w:r w:rsidRPr="00D57E7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рублей; в 2010 году – 713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 тыс. рублей; в 2011 году – 17</w:t>
      </w:r>
      <w:r w:rsidRPr="00D57E7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67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 тыс</w:t>
      </w:r>
      <w:r w:rsidRPr="00D57E7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рублей.  В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МБ</w:t>
      </w:r>
      <w:r w:rsidRPr="00D57E7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ДОУ 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>проведены капитальные ремонты системы отопления, электропроводки, кровель, канализации и водоснабжения, проведена и установлена канализация в МБДОУ № 39 п. Сукпай; проведено водоснабжение в МБДОУ № 39 п. Сукпай и № 33 с. Георгиевка; заменены деревянны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е оконные блоки на пластиковые 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>на с</w:t>
      </w:r>
      <w:r>
        <w:rPr>
          <w:rFonts w:ascii="Times New Roman" w:hAnsi="Times New Roman" w:cs="Times New Roman"/>
          <w:sz w:val="28"/>
          <w:szCs w:val="28"/>
          <w:lang w:eastAsia="ru-RU"/>
        </w:rPr>
        <w:t>умму 1 598,4 тыс.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 xml:space="preserve"> рублей; произведена замена детской мебели, технологического и холодильного оборудования, спортивного и игрового оборудования, твердого и мягкого инвентаря.  </w:t>
      </w:r>
    </w:p>
    <w:p w:rsidR="00A708EE" w:rsidRPr="00D57E76" w:rsidRDefault="00A708EE" w:rsidP="00D57E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57E76">
        <w:rPr>
          <w:rFonts w:ascii="Times New Roman" w:hAnsi="Times New Roman" w:cs="Times New Roman"/>
          <w:sz w:val="28"/>
          <w:szCs w:val="28"/>
          <w:lang w:eastAsia="ru-RU"/>
        </w:rPr>
        <w:t>В пер</w:t>
      </w:r>
      <w:r>
        <w:rPr>
          <w:rFonts w:ascii="Times New Roman" w:hAnsi="Times New Roman" w:cs="Times New Roman"/>
          <w:sz w:val="28"/>
          <w:szCs w:val="28"/>
          <w:lang w:eastAsia="ru-RU"/>
        </w:rPr>
        <w:t>вом полугодии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 xml:space="preserve"> 2012 года из муниципального бюджета  на проведение ремонтных работ в </w:t>
      </w:r>
      <w:r>
        <w:rPr>
          <w:rFonts w:ascii="Times New Roman" w:hAnsi="Times New Roman" w:cs="Times New Roman"/>
          <w:sz w:val="28"/>
          <w:szCs w:val="28"/>
          <w:lang w:eastAsia="ru-RU"/>
        </w:rPr>
        <w:t>МБ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 xml:space="preserve">ДОУ были выделены средства в размере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3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>600 тыс. рублей.</w:t>
      </w:r>
    </w:p>
    <w:p w:rsidR="00A708EE" w:rsidRPr="00D57E76" w:rsidRDefault="00A708EE" w:rsidP="00D57E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57E76">
        <w:rPr>
          <w:rFonts w:ascii="Times New Roman" w:hAnsi="Times New Roman" w:cs="Times New Roman"/>
          <w:sz w:val="28"/>
          <w:szCs w:val="28"/>
          <w:lang w:eastAsia="ru-RU"/>
        </w:rPr>
        <w:t>Во всех учреждениях установлена автоматическая пожарная сигнализация и имеется наружное освещение.</w:t>
      </w:r>
    </w:p>
    <w:p w:rsidR="00A708EE" w:rsidRPr="00D57E76" w:rsidRDefault="00A708EE" w:rsidP="00D57E7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57E76">
        <w:rPr>
          <w:rFonts w:ascii="Times New Roman" w:hAnsi="Times New Roman" w:cs="Times New Roman"/>
          <w:sz w:val="28"/>
          <w:szCs w:val="28"/>
          <w:lang w:eastAsia="ru-RU"/>
        </w:rPr>
        <w:t xml:space="preserve">В 6 (21 %) </w:t>
      </w:r>
      <w:r>
        <w:rPr>
          <w:rFonts w:ascii="Times New Roman" w:hAnsi="Times New Roman" w:cs="Times New Roman"/>
          <w:sz w:val="28"/>
          <w:szCs w:val="28"/>
          <w:lang w:eastAsia="ru-RU"/>
        </w:rPr>
        <w:t>МБ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>ДО</w:t>
      </w:r>
      <w:r>
        <w:rPr>
          <w:rFonts w:ascii="Times New Roman" w:hAnsi="Times New Roman" w:cs="Times New Roman"/>
          <w:sz w:val="28"/>
          <w:szCs w:val="28"/>
          <w:lang w:eastAsia="ru-RU"/>
        </w:rPr>
        <w:t>У установлены тревожные кнопки.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 xml:space="preserve"> В 5 учреждениях имеется наружное и в 1 учреждении  внутренне</w:t>
      </w:r>
      <w:r>
        <w:rPr>
          <w:rFonts w:ascii="Times New Roman" w:hAnsi="Times New Roman" w:cs="Times New Roman"/>
          <w:sz w:val="28"/>
          <w:szCs w:val="28"/>
          <w:lang w:eastAsia="ru-RU"/>
        </w:rPr>
        <w:t>е видеонаблюдение, установленные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 xml:space="preserve"> в 2011 и 2012 годах.</w:t>
      </w:r>
    </w:p>
    <w:p w:rsidR="00A708EE" w:rsidRPr="00D57E76" w:rsidRDefault="00A708EE" w:rsidP="00D57E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57E76">
        <w:rPr>
          <w:rFonts w:ascii="Times New Roman" w:hAnsi="Times New Roman" w:cs="Times New Roman"/>
          <w:sz w:val="28"/>
          <w:szCs w:val="28"/>
          <w:lang w:eastAsia="ru-RU"/>
        </w:rPr>
        <w:t xml:space="preserve">Из 28 дошкольных образовательных учреждений  11 учреждений  </w:t>
      </w:r>
      <w:r>
        <w:rPr>
          <w:rFonts w:ascii="Times New Roman" w:hAnsi="Times New Roman" w:cs="Times New Roman"/>
          <w:sz w:val="28"/>
          <w:szCs w:val="28"/>
          <w:lang w:eastAsia="ru-RU"/>
        </w:rPr>
        <w:t>оснащены компьютерной техникой. О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 xml:space="preserve">бщее количество компьютеров по учреждениям - 25 единиц.  В МБДОУ детском саду № 11 р.п. Переяславка имеется компьютерный класс с подключением к сети Интернет, оборудованный  на 9 рабочих мест.  </w:t>
      </w:r>
    </w:p>
    <w:p w:rsidR="00A708EE" w:rsidRPr="00D57E76" w:rsidRDefault="00A708EE" w:rsidP="00D57E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 xml:space="preserve">се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МБДОУ муниципального </w:t>
      </w:r>
      <w:r w:rsidRPr="00D57E76">
        <w:rPr>
          <w:rFonts w:ascii="Times New Roman" w:hAnsi="Times New Roman" w:cs="Times New Roman"/>
          <w:sz w:val="28"/>
          <w:szCs w:val="28"/>
          <w:lang w:eastAsia="ru-RU"/>
        </w:rPr>
        <w:t>района укомплектованы педагогическими и руководящими кадрами.</w:t>
      </w:r>
    </w:p>
    <w:p w:rsidR="00A708EE" w:rsidRPr="002E4EC2" w:rsidRDefault="00A708EE" w:rsidP="002E4EC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E4EC2">
        <w:rPr>
          <w:rFonts w:ascii="Times New Roman" w:hAnsi="Times New Roman" w:cs="Times New Roman"/>
          <w:sz w:val="28"/>
          <w:szCs w:val="28"/>
          <w:lang w:eastAsia="ar-SA"/>
        </w:rPr>
        <w:t xml:space="preserve">Действующая система управления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МБДОУ </w:t>
      </w:r>
      <w:r w:rsidRPr="002E4EC2">
        <w:rPr>
          <w:rFonts w:ascii="Times New Roman" w:hAnsi="Times New Roman" w:cs="Times New Roman"/>
          <w:sz w:val="28"/>
          <w:szCs w:val="28"/>
          <w:lang w:eastAsia="ar-SA"/>
        </w:rPr>
        <w:t xml:space="preserve">требует введения новых инструментов оценки и стимулирования качества дошкольного образования, открытости системы. В связи с этим необходимо внедрение новых финансово-экономических механизмов, стимулирующих повышение качества и эффективности деятельности учреждения.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В МБДОУ </w:t>
      </w:r>
      <w:r w:rsidRPr="002E4EC2">
        <w:rPr>
          <w:rFonts w:ascii="Times New Roman" w:hAnsi="Times New Roman" w:cs="Times New Roman"/>
          <w:sz w:val="28"/>
          <w:szCs w:val="28"/>
          <w:lang w:eastAsia="ar-SA"/>
        </w:rPr>
        <w:t>осуществляется переход к оказанию муниципальных услуг, в том числе  в электронной форме.  Начиная с 2012 года,  вводится  электронная система постановки детей на учет с использованием сети Интернет. В дальнейшем потребуется расширение спектра инструментов информирования и обратной связи с населением, а также создание условий для реального вовлечения родителей в образовательный процесс, систему управления и оценки качества образования в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МБДОУ</w:t>
      </w:r>
      <w:r w:rsidRPr="002E4EC2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A708EE" w:rsidRDefault="00A708EE" w:rsidP="00ED6108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708EE" w:rsidRPr="00716105" w:rsidRDefault="00A708EE" w:rsidP="00ED6108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16FCC">
        <w:rPr>
          <w:rFonts w:ascii="Times New Roman" w:hAnsi="Times New Roman" w:cs="Times New Roman"/>
          <w:sz w:val="28"/>
          <w:szCs w:val="28"/>
          <w:lang w:eastAsia="ru-RU"/>
        </w:rPr>
        <w:t>2. Цели и задачи подпрограммы, приоритетные направления деятельности</w:t>
      </w:r>
    </w:p>
    <w:p w:rsidR="00A708EE" w:rsidRDefault="00A708EE" w:rsidP="00AF5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708EE" w:rsidRDefault="00A708EE" w:rsidP="00ED61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F5739">
        <w:rPr>
          <w:rFonts w:ascii="Times New Roman" w:hAnsi="Times New Roman" w:cs="Times New Roman"/>
          <w:sz w:val="28"/>
          <w:szCs w:val="28"/>
          <w:lang w:eastAsia="ru-RU"/>
        </w:rPr>
        <w:t xml:space="preserve">Основной стратегической целью </w:t>
      </w:r>
      <w:r>
        <w:rPr>
          <w:rFonts w:ascii="Times New Roman" w:hAnsi="Times New Roman" w:cs="Times New Roman"/>
          <w:sz w:val="28"/>
          <w:szCs w:val="28"/>
          <w:lang w:eastAsia="ru-RU"/>
        </w:rPr>
        <w:t>подп</w:t>
      </w:r>
      <w:r w:rsidRPr="00AF5739">
        <w:rPr>
          <w:rFonts w:ascii="Times New Roman" w:hAnsi="Times New Roman" w:cs="Times New Roman"/>
          <w:sz w:val="28"/>
          <w:szCs w:val="28"/>
          <w:lang w:eastAsia="ru-RU"/>
        </w:rPr>
        <w:t>рограммы является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</w:t>
      </w:r>
      <w:r w:rsidRPr="00284EC4">
        <w:rPr>
          <w:rFonts w:ascii="Times New Roman" w:hAnsi="Times New Roman" w:cs="Times New Roman"/>
          <w:sz w:val="28"/>
          <w:szCs w:val="28"/>
        </w:rPr>
        <w:t>оздание условий, направленных на обеспечение общедос</w:t>
      </w:r>
      <w:r>
        <w:rPr>
          <w:rFonts w:ascii="Times New Roman" w:hAnsi="Times New Roman" w:cs="Times New Roman"/>
          <w:sz w:val="28"/>
          <w:szCs w:val="28"/>
        </w:rPr>
        <w:t>тупного</w:t>
      </w:r>
      <w:r w:rsidRPr="00284EC4">
        <w:rPr>
          <w:rFonts w:ascii="Times New Roman" w:hAnsi="Times New Roman" w:cs="Times New Roman"/>
          <w:sz w:val="28"/>
          <w:szCs w:val="28"/>
        </w:rPr>
        <w:t xml:space="preserve"> дошкольного образования детей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284EC4">
        <w:rPr>
          <w:rFonts w:ascii="Times New Roman" w:hAnsi="Times New Roman" w:cs="Times New Roman"/>
          <w:sz w:val="28"/>
          <w:szCs w:val="28"/>
        </w:rPr>
        <w:t xml:space="preserve">развитие системы дошкольного образования в </w:t>
      </w:r>
      <w:r>
        <w:rPr>
          <w:rFonts w:ascii="Times New Roman" w:hAnsi="Times New Roman" w:cs="Times New Roman"/>
          <w:sz w:val="28"/>
          <w:szCs w:val="28"/>
        </w:rPr>
        <w:t>муниципальном районе.</w:t>
      </w:r>
    </w:p>
    <w:p w:rsidR="00A708EE" w:rsidRPr="00AF5739" w:rsidRDefault="00A708EE" w:rsidP="00A708C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F573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Задачи Программы: </w:t>
      </w:r>
    </w:p>
    <w:p w:rsidR="00A708EE" w:rsidRPr="00AF5739" w:rsidRDefault="00A708EE" w:rsidP="00A708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F5739">
        <w:rPr>
          <w:rFonts w:ascii="Times New Roman" w:hAnsi="Times New Roman" w:cs="Times New Roman"/>
          <w:sz w:val="28"/>
          <w:szCs w:val="28"/>
        </w:rPr>
        <w:t xml:space="preserve">-  </w:t>
      </w:r>
      <w:r w:rsidRPr="00AF5739">
        <w:rPr>
          <w:rFonts w:ascii="Times New Roman" w:hAnsi="Times New Roman" w:cs="Times New Roman"/>
          <w:sz w:val="28"/>
          <w:szCs w:val="28"/>
          <w:lang w:eastAsia="ru-RU"/>
        </w:rPr>
        <w:t>развитие сети образовательных учреждений,  предоставляющих услуги дошкольного образования;</w:t>
      </w:r>
    </w:p>
    <w:p w:rsidR="00A708EE" w:rsidRDefault="00A708EE" w:rsidP="00A708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F5739">
        <w:rPr>
          <w:rFonts w:ascii="Times New Roman" w:hAnsi="Times New Roman" w:cs="Times New Roman"/>
          <w:sz w:val="28"/>
          <w:szCs w:val="28"/>
          <w:lang w:eastAsia="ru-RU"/>
        </w:rPr>
        <w:t>- увеличение численности детей, получающих услуги дошкольного образования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 услуги по содержанию детей (по присмотру и уходу)</w:t>
      </w:r>
      <w:r w:rsidRPr="00AF573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A708EE" w:rsidRPr="00AF5739" w:rsidRDefault="00A708EE" w:rsidP="00A708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поддержка вариативных форм дошкольного образования;</w:t>
      </w:r>
    </w:p>
    <w:p w:rsidR="00A708EE" w:rsidRDefault="00A708EE" w:rsidP="00A708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F5739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достижение современного </w:t>
      </w:r>
      <w:r w:rsidRPr="00AF5739">
        <w:rPr>
          <w:rFonts w:ascii="Times New Roman" w:hAnsi="Times New Roman" w:cs="Times New Roman"/>
          <w:sz w:val="28"/>
          <w:szCs w:val="28"/>
          <w:lang w:eastAsia="ru-RU"/>
        </w:rPr>
        <w:t>качества дошкольного образования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A708EE" w:rsidRPr="005C1F32" w:rsidRDefault="00A708EE" w:rsidP="00A708CF">
      <w:pPr>
        <w:spacing w:after="0" w:line="240" w:lineRule="auto"/>
        <w:ind w:left="28" w:right="34" w:firstLine="68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D1BD9">
        <w:rPr>
          <w:rFonts w:ascii="Times New Roman" w:hAnsi="Times New Roman" w:cs="Times New Roman"/>
          <w:sz w:val="28"/>
          <w:szCs w:val="28"/>
          <w:lang w:eastAsia="ru-RU"/>
        </w:rPr>
        <w:t xml:space="preserve">создание условий </w:t>
      </w:r>
      <w:r>
        <w:rPr>
          <w:rFonts w:ascii="Times New Roman" w:hAnsi="Times New Roman" w:cs="Times New Roman"/>
          <w:sz w:val="28"/>
          <w:szCs w:val="28"/>
          <w:lang w:eastAsia="ru-RU"/>
        </w:rPr>
        <w:t>в дошкольных образовательных учреждениях</w:t>
      </w:r>
      <w:r w:rsidRPr="00BD1BD9">
        <w:rPr>
          <w:rFonts w:ascii="Times New Roman" w:hAnsi="Times New Roman" w:cs="Times New Roman"/>
          <w:sz w:val="28"/>
          <w:szCs w:val="28"/>
          <w:lang w:eastAsia="ru-RU"/>
        </w:rPr>
        <w:t xml:space="preserve"> в соответствии с федеральным</w:t>
      </w:r>
      <w:r>
        <w:rPr>
          <w:rFonts w:ascii="Times New Roman" w:hAnsi="Times New Roman" w:cs="Times New Roman"/>
          <w:sz w:val="28"/>
          <w:szCs w:val="28"/>
          <w:lang w:eastAsia="ru-RU"/>
        </w:rPr>
        <w:t>и государственными требованиями</w:t>
      </w:r>
      <w:r w:rsidRPr="00BD1BD9">
        <w:rPr>
          <w:rFonts w:ascii="Times New Roman" w:hAnsi="Times New Roman" w:cs="Times New Roman"/>
          <w:sz w:val="28"/>
          <w:szCs w:val="28"/>
          <w:lang w:eastAsia="ru-RU"/>
        </w:rPr>
        <w:t xml:space="preserve"> для реализации основной </w:t>
      </w:r>
      <w:r>
        <w:rPr>
          <w:rFonts w:ascii="Times New Roman" w:hAnsi="Times New Roman" w:cs="Times New Roman"/>
          <w:sz w:val="28"/>
          <w:szCs w:val="28"/>
          <w:lang w:eastAsia="ru-RU"/>
        </w:rPr>
        <w:t>обще</w:t>
      </w:r>
      <w:r w:rsidRPr="00BD1BD9">
        <w:rPr>
          <w:rFonts w:ascii="Times New Roman" w:hAnsi="Times New Roman" w:cs="Times New Roman"/>
          <w:sz w:val="28"/>
          <w:szCs w:val="28"/>
          <w:lang w:eastAsia="ru-RU"/>
        </w:rPr>
        <w:t>образовательной программы дошкольного образования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A708EE" w:rsidRPr="00487DCF" w:rsidRDefault="00A708EE" w:rsidP="00A708C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  <w:r w:rsidRPr="00AF5739">
        <w:rPr>
          <w:rFonts w:ascii="Times New Roman" w:hAnsi="Times New Roman" w:cs="Times New Roman"/>
          <w:sz w:val="28"/>
          <w:szCs w:val="28"/>
          <w:lang w:eastAsia="ru-RU"/>
        </w:rPr>
        <w:t xml:space="preserve">- создание системы оказания консультативной помощи семьям в воспитании  детей дошкольного возраста, не имеющим возможности посещать дошкольные образовательные учреждения.   </w:t>
      </w:r>
    </w:p>
    <w:p w:rsidR="00A708EE" w:rsidRPr="008168D6" w:rsidRDefault="00A708EE" w:rsidP="00A708CF">
      <w:pPr>
        <w:keepNext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8168D6">
        <w:rPr>
          <w:rFonts w:ascii="Times New Roman" w:hAnsi="Times New Roman" w:cs="Times New Roman"/>
          <w:sz w:val="28"/>
          <w:szCs w:val="28"/>
          <w:lang w:eastAsia="ru-RU"/>
        </w:rPr>
        <w:t>Основными приоритетными направлениями деятельности в рамках реализации подпрограммы будут:</w:t>
      </w:r>
    </w:p>
    <w:p w:rsidR="00A708EE" w:rsidRPr="008168D6" w:rsidRDefault="00A708EE" w:rsidP="008168D6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- о</w:t>
      </w:r>
      <w:r w:rsidRPr="008168D6">
        <w:rPr>
          <w:rFonts w:ascii="Times New Roman" w:hAnsi="Times New Roman" w:cs="Times New Roman"/>
          <w:sz w:val="28"/>
          <w:szCs w:val="28"/>
          <w:lang w:eastAsia="ar-SA"/>
        </w:rPr>
        <w:t>беспечение доступности дошкол</w:t>
      </w:r>
      <w:r>
        <w:rPr>
          <w:rFonts w:ascii="Times New Roman" w:hAnsi="Times New Roman" w:cs="Times New Roman"/>
          <w:sz w:val="28"/>
          <w:szCs w:val="28"/>
          <w:lang w:eastAsia="ar-SA"/>
        </w:rPr>
        <w:t>ьного образования для населения;</w:t>
      </w:r>
    </w:p>
    <w:p w:rsidR="00A708EE" w:rsidRPr="008168D6" w:rsidRDefault="00A708EE" w:rsidP="008168D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168D6">
        <w:rPr>
          <w:rFonts w:ascii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hAnsi="Times New Roman" w:cs="Times New Roman"/>
          <w:sz w:val="28"/>
          <w:szCs w:val="28"/>
          <w:lang w:eastAsia="ar-SA"/>
        </w:rPr>
        <w:t>- р</w:t>
      </w:r>
      <w:r w:rsidRPr="008168D6">
        <w:rPr>
          <w:rFonts w:ascii="Times New Roman" w:hAnsi="Times New Roman" w:cs="Times New Roman"/>
          <w:sz w:val="28"/>
          <w:szCs w:val="28"/>
          <w:lang w:eastAsia="ar-SA"/>
        </w:rPr>
        <w:t>азвитие  условий для полноценного физического и психического развития детей дошкольного в</w:t>
      </w:r>
      <w:r>
        <w:rPr>
          <w:rFonts w:ascii="Times New Roman" w:hAnsi="Times New Roman" w:cs="Times New Roman"/>
          <w:sz w:val="28"/>
          <w:szCs w:val="28"/>
          <w:lang w:eastAsia="ar-SA"/>
        </w:rPr>
        <w:t>озраста;</w:t>
      </w:r>
    </w:p>
    <w:p w:rsidR="00A708EE" w:rsidRPr="008168D6" w:rsidRDefault="00A708EE" w:rsidP="008168D6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168D6">
        <w:rPr>
          <w:rFonts w:ascii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hAnsi="Times New Roman" w:cs="Times New Roman"/>
          <w:sz w:val="28"/>
          <w:szCs w:val="28"/>
          <w:lang w:eastAsia="ar-SA"/>
        </w:rPr>
        <w:t>- п</w:t>
      </w:r>
      <w:r w:rsidRPr="008168D6">
        <w:rPr>
          <w:rFonts w:ascii="Times New Roman" w:hAnsi="Times New Roman" w:cs="Times New Roman"/>
          <w:sz w:val="28"/>
          <w:szCs w:val="28"/>
          <w:lang w:eastAsia="ar-SA"/>
        </w:rPr>
        <w:t>овышение качества дошкольного образования для обеспечения равных стартовых возможностей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для обучения в начальной школе;</w:t>
      </w:r>
    </w:p>
    <w:p w:rsidR="00A708EE" w:rsidRPr="008168D6" w:rsidRDefault="00A708EE" w:rsidP="008168D6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168D6">
        <w:rPr>
          <w:rFonts w:ascii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hAnsi="Times New Roman" w:cs="Times New Roman"/>
          <w:sz w:val="28"/>
          <w:szCs w:val="28"/>
          <w:lang w:eastAsia="ar-SA"/>
        </w:rPr>
        <w:t>- с</w:t>
      </w:r>
      <w:r w:rsidRPr="008168D6">
        <w:rPr>
          <w:rFonts w:ascii="Times New Roman" w:hAnsi="Times New Roman" w:cs="Times New Roman"/>
          <w:sz w:val="28"/>
          <w:szCs w:val="28"/>
          <w:lang w:eastAsia="ar-SA"/>
        </w:rPr>
        <w:t>охране</w:t>
      </w:r>
      <w:r>
        <w:rPr>
          <w:rFonts w:ascii="Times New Roman" w:hAnsi="Times New Roman" w:cs="Times New Roman"/>
          <w:sz w:val="28"/>
          <w:szCs w:val="28"/>
          <w:lang w:eastAsia="ar-SA"/>
        </w:rPr>
        <w:t>ние и укрепление здоровья детей;</w:t>
      </w:r>
    </w:p>
    <w:p w:rsidR="00A708EE" w:rsidRPr="008168D6" w:rsidRDefault="00A708EE" w:rsidP="008168D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168D6">
        <w:rPr>
          <w:rFonts w:ascii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hAnsi="Times New Roman" w:cs="Times New Roman"/>
          <w:sz w:val="28"/>
          <w:szCs w:val="28"/>
          <w:lang w:eastAsia="ar-SA"/>
        </w:rPr>
        <w:t>- р</w:t>
      </w:r>
      <w:r w:rsidRPr="008168D6">
        <w:rPr>
          <w:rFonts w:ascii="Times New Roman" w:hAnsi="Times New Roman" w:cs="Times New Roman"/>
          <w:sz w:val="28"/>
          <w:szCs w:val="28"/>
          <w:lang w:eastAsia="ar-SA"/>
        </w:rPr>
        <w:t>азвитие материальной базы учре</w:t>
      </w:r>
      <w:r>
        <w:rPr>
          <w:rFonts w:ascii="Times New Roman" w:hAnsi="Times New Roman" w:cs="Times New Roman"/>
          <w:sz w:val="28"/>
          <w:szCs w:val="28"/>
          <w:lang w:eastAsia="ar-SA"/>
        </w:rPr>
        <w:t>ждений  дошкольного образования;</w:t>
      </w:r>
    </w:p>
    <w:p w:rsidR="00A708EE" w:rsidRPr="008168D6" w:rsidRDefault="00A708EE" w:rsidP="008168D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168D6">
        <w:rPr>
          <w:rFonts w:ascii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hAnsi="Times New Roman" w:cs="Times New Roman"/>
          <w:sz w:val="28"/>
          <w:szCs w:val="28"/>
          <w:lang w:eastAsia="ar-SA"/>
        </w:rPr>
        <w:t>- с</w:t>
      </w:r>
      <w:r w:rsidRPr="008168D6">
        <w:rPr>
          <w:rFonts w:ascii="Times New Roman" w:hAnsi="Times New Roman" w:cs="Times New Roman"/>
          <w:sz w:val="28"/>
          <w:szCs w:val="28"/>
          <w:lang w:eastAsia="ar-SA"/>
        </w:rPr>
        <w:t xml:space="preserve">охранение и развитие кадрового потенциала </w:t>
      </w:r>
      <w:r>
        <w:rPr>
          <w:rFonts w:ascii="Times New Roman" w:hAnsi="Times New Roman" w:cs="Times New Roman"/>
          <w:sz w:val="28"/>
          <w:szCs w:val="28"/>
          <w:lang w:eastAsia="ar-SA"/>
        </w:rPr>
        <w:t>системы дошкольного образования;</w:t>
      </w:r>
    </w:p>
    <w:p w:rsidR="00A708EE" w:rsidRPr="008168D6" w:rsidRDefault="00A708EE" w:rsidP="008168D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168D6">
        <w:rPr>
          <w:rFonts w:ascii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hAnsi="Times New Roman" w:cs="Times New Roman"/>
          <w:sz w:val="28"/>
          <w:szCs w:val="28"/>
          <w:lang w:eastAsia="ar-SA"/>
        </w:rPr>
        <w:t>- о</w:t>
      </w:r>
      <w:r w:rsidRPr="008168D6">
        <w:rPr>
          <w:rFonts w:ascii="Times New Roman" w:hAnsi="Times New Roman" w:cs="Times New Roman"/>
          <w:sz w:val="28"/>
          <w:szCs w:val="28"/>
          <w:lang w:eastAsia="ar-SA"/>
        </w:rPr>
        <w:t>рганизация психолого-педагогической поддержки семьи, повышение компетентности родителей в вопросах воспитания и развития.</w:t>
      </w:r>
    </w:p>
    <w:p w:rsidR="00A708EE" w:rsidRDefault="00A708EE" w:rsidP="00F3624B">
      <w:pPr>
        <w:keepNext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highlight w:val="lightGray"/>
          <w:lang w:eastAsia="ru-RU"/>
        </w:rPr>
      </w:pPr>
    </w:p>
    <w:p w:rsidR="00A708EE" w:rsidRDefault="00A708EE" w:rsidP="00A708CF">
      <w:pPr>
        <w:keepNext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16FCC">
        <w:rPr>
          <w:rFonts w:ascii="Times New Roman" w:hAnsi="Times New Roman" w:cs="Times New Roman"/>
          <w:sz w:val="28"/>
          <w:szCs w:val="28"/>
          <w:lang w:eastAsia="ru-RU"/>
        </w:rPr>
        <w:t xml:space="preserve">3. </w:t>
      </w:r>
      <w:r w:rsidRPr="00516FCC">
        <w:rPr>
          <w:rFonts w:ascii="Times New Roman" w:hAnsi="Times New Roman" w:cs="Times New Roman"/>
          <w:sz w:val="28"/>
          <w:szCs w:val="28"/>
        </w:rPr>
        <w:t>Перечень показателей (индикаторов) подпрограммы</w:t>
      </w:r>
    </w:p>
    <w:p w:rsidR="00A708EE" w:rsidRDefault="00A708EE" w:rsidP="00F3624B">
      <w:pPr>
        <w:pStyle w:val="ListParagraph"/>
        <w:tabs>
          <w:tab w:val="left" w:pos="993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708EE" w:rsidRDefault="00A708EE" w:rsidP="00A708CF">
      <w:pPr>
        <w:spacing w:after="0" w:line="240" w:lineRule="auto"/>
        <w:ind w:left="11" w:firstLine="69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Основными показателями (индикаторами) подпрограммы являются:</w:t>
      </w:r>
    </w:p>
    <w:p w:rsidR="00A708EE" w:rsidRPr="005645BA" w:rsidRDefault="00A708EE" w:rsidP="005645BA">
      <w:pPr>
        <w:pStyle w:val="ListParagraph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45BA">
        <w:rPr>
          <w:rFonts w:ascii="Times New Roman" w:hAnsi="Times New Roman" w:cs="Times New Roman"/>
          <w:sz w:val="28"/>
          <w:szCs w:val="28"/>
          <w:lang w:eastAsia="ru-RU"/>
        </w:rPr>
        <w:t>- удовлетворение потребности населения в услугах дошкольного образования для детей в возрасте с 1 года до 7 лет;</w:t>
      </w:r>
    </w:p>
    <w:p w:rsidR="00A708EE" w:rsidRPr="005645BA" w:rsidRDefault="00A708EE" w:rsidP="005645BA">
      <w:pPr>
        <w:pStyle w:val="ListParagraph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45BA">
        <w:rPr>
          <w:rFonts w:ascii="Times New Roman" w:hAnsi="Times New Roman" w:cs="Times New Roman"/>
          <w:sz w:val="28"/>
          <w:szCs w:val="28"/>
          <w:lang w:eastAsia="ru-RU"/>
        </w:rPr>
        <w:t>- доля детей в возрасте от 3 до 7 лет, получающих дошкольную образовательную услугу в общей численности детей от 3 до 7 лет;</w:t>
      </w:r>
    </w:p>
    <w:p w:rsidR="00A708EE" w:rsidRPr="005645BA" w:rsidRDefault="00A708EE" w:rsidP="005645BA">
      <w:pPr>
        <w:pStyle w:val="ListParagraph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45BA">
        <w:rPr>
          <w:rFonts w:ascii="Times New Roman" w:hAnsi="Times New Roman" w:cs="Times New Roman"/>
          <w:sz w:val="28"/>
          <w:szCs w:val="28"/>
          <w:lang w:eastAsia="ru-RU"/>
        </w:rPr>
        <w:t>- удовлетворение потребности населения в услугах предшкольной подготовки для детей в возрасте с 5 до 7 лет;</w:t>
      </w:r>
    </w:p>
    <w:p w:rsidR="00A708EE" w:rsidRPr="005645BA" w:rsidRDefault="00A708EE" w:rsidP="005645BA">
      <w:pPr>
        <w:pStyle w:val="ListParagraph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45BA">
        <w:rPr>
          <w:rFonts w:ascii="Times New Roman" w:hAnsi="Times New Roman" w:cs="Times New Roman"/>
          <w:sz w:val="28"/>
          <w:szCs w:val="28"/>
          <w:lang w:eastAsia="ru-RU"/>
        </w:rPr>
        <w:t>-  количество созданных дополнительных мест для получения дошкольного образования в учреждениях дошкольного образования;</w:t>
      </w:r>
    </w:p>
    <w:p w:rsidR="00A708EE" w:rsidRPr="005645BA" w:rsidRDefault="00A708EE" w:rsidP="005645BA">
      <w:pPr>
        <w:pStyle w:val="ListParagraph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45BA">
        <w:rPr>
          <w:rFonts w:ascii="Times New Roman" w:hAnsi="Times New Roman" w:cs="Times New Roman"/>
          <w:sz w:val="28"/>
          <w:szCs w:val="28"/>
          <w:lang w:eastAsia="ru-RU"/>
        </w:rPr>
        <w:t>- удельный вес дошкольных образовательных учреждений, соответствующих не менее 80% требований стандарта качества образования, в общем числе дошкольных ОУ;</w:t>
      </w:r>
    </w:p>
    <w:p w:rsidR="00A708EE" w:rsidRPr="005645BA" w:rsidRDefault="00A708EE" w:rsidP="005645BA">
      <w:pPr>
        <w:pStyle w:val="ListParagraph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45BA">
        <w:rPr>
          <w:rFonts w:ascii="Times New Roman" w:hAnsi="Times New Roman" w:cs="Times New Roman"/>
          <w:sz w:val="28"/>
          <w:szCs w:val="28"/>
          <w:lang w:eastAsia="ru-RU"/>
        </w:rPr>
        <w:t>- количество открытых групп вариативных форм дошкольного образования;</w:t>
      </w:r>
    </w:p>
    <w:p w:rsidR="00A708EE" w:rsidRPr="005645BA" w:rsidRDefault="00A708EE" w:rsidP="005645BA">
      <w:pPr>
        <w:pStyle w:val="ListParagraph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45BA">
        <w:rPr>
          <w:rFonts w:ascii="Times New Roman" w:hAnsi="Times New Roman" w:cs="Times New Roman"/>
          <w:sz w:val="28"/>
          <w:szCs w:val="28"/>
          <w:lang w:eastAsia="ru-RU"/>
        </w:rPr>
        <w:t>- доля образовательных учреждений,  помещения которых находятся в аварийном состоянии или  требуют капитального ремонта, в общем количестве дошкольных образовательных учреждений;</w:t>
      </w:r>
    </w:p>
    <w:p w:rsidR="00A708EE" w:rsidRPr="005645BA" w:rsidRDefault="00A708EE" w:rsidP="005645BA">
      <w:pPr>
        <w:pStyle w:val="ListParagraph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45BA">
        <w:rPr>
          <w:rFonts w:ascii="Times New Roman" w:hAnsi="Times New Roman" w:cs="Times New Roman"/>
          <w:sz w:val="28"/>
          <w:szCs w:val="28"/>
          <w:lang w:eastAsia="ru-RU"/>
        </w:rPr>
        <w:t>- удовлетворенность населения качеством дошкольного образования (процент от числа опрошенных);</w:t>
      </w:r>
    </w:p>
    <w:p w:rsidR="00A708EE" w:rsidRDefault="00A708EE" w:rsidP="005645BA">
      <w:pPr>
        <w:pStyle w:val="ListParagraph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45BA">
        <w:rPr>
          <w:rFonts w:ascii="Times New Roman" w:hAnsi="Times New Roman" w:cs="Times New Roman"/>
          <w:sz w:val="28"/>
          <w:szCs w:val="28"/>
          <w:lang w:eastAsia="ru-RU"/>
        </w:rPr>
        <w:t>- доля дошкольных образовательных учреждений оказывающих услуги по  дошкольному образованию и получающих средства бюджета муниципального района на оказание таких услуг, от общего числа дошкольных образовательных учреждений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708EE" w:rsidRDefault="00A708EE" w:rsidP="005645BA">
      <w:pPr>
        <w:pStyle w:val="ListParagraph"/>
        <w:tabs>
          <w:tab w:val="left" w:pos="993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708EE" w:rsidRDefault="00A708EE" w:rsidP="00A708CF">
      <w:pPr>
        <w:pStyle w:val="ListParagraph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C6457">
        <w:rPr>
          <w:rFonts w:ascii="Times New Roman" w:hAnsi="Times New Roman" w:cs="Times New Roman"/>
          <w:sz w:val="28"/>
          <w:szCs w:val="28"/>
          <w:lang w:eastAsia="ru-RU"/>
        </w:rPr>
        <w:t xml:space="preserve">4. </w:t>
      </w:r>
      <w:r w:rsidRPr="00516FCC">
        <w:rPr>
          <w:rFonts w:ascii="Times New Roman" w:hAnsi="Times New Roman" w:cs="Times New Roman"/>
          <w:sz w:val="28"/>
          <w:szCs w:val="28"/>
          <w:lang w:eastAsia="ru-RU"/>
        </w:rPr>
        <w:t>Перечень основных мероприятий подпрограммы</w:t>
      </w:r>
    </w:p>
    <w:p w:rsidR="00A708EE" w:rsidRDefault="00A708EE" w:rsidP="00F3624B">
      <w:pPr>
        <w:pStyle w:val="ListParagraph"/>
        <w:tabs>
          <w:tab w:val="left" w:pos="993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708EE" w:rsidRDefault="00A708EE" w:rsidP="00E07F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F573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Решение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поставленных задач</w:t>
      </w:r>
      <w:r w:rsidRPr="00AF573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предусматривается путем ре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ализации следующих мероприятий:</w:t>
      </w:r>
    </w:p>
    <w:p w:rsidR="00A708EE" w:rsidRPr="00703DC0" w:rsidRDefault="00A708EE" w:rsidP="00703DC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03DC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проведение комплекса мероприятий по созданию дополнительных мест для получения населением муниципального района услуги в области дошкольного образования;</w:t>
      </w:r>
    </w:p>
    <w:p w:rsidR="00A708EE" w:rsidRPr="00703DC0" w:rsidRDefault="00A708EE" w:rsidP="00703DC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03DC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обеспечение в дошкольных образовательных учреждениях необходимых условий для организации образовательного процесса в соответствии с современными лицензионными требованиями;</w:t>
      </w:r>
    </w:p>
    <w:p w:rsidR="00A708EE" w:rsidRPr="00703DC0" w:rsidRDefault="00A708EE" w:rsidP="00703DC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03DC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реализация механизмов обеспечения доступности дошкольного образования для детей с ограниченными возможностями здоровья;</w:t>
      </w:r>
    </w:p>
    <w:p w:rsidR="00A708EE" w:rsidRPr="00703DC0" w:rsidRDefault="00A708EE" w:rsidP="00703DC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03DC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оснащение дошкольных учреждений компьютерной техникой для использования в  организации образовательного процесса;</w:t>
      </w:r>
    </w:p>
    <w:p w:rsidR="00A708EE" w:rsidRPr="00703DC0" w:rsidRDefault="00A708EE" w:rsidP="00703DC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03DC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повышение открытости деятельности дошкольных образовательных учреждений, расширение взаимодействия с семьями;</w:t>
      </w:r>
    </w:p>
    <w:p w:rsidR="00A708EE" w:rsidRDefault="00A708EE" w:rsidP="00703DC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03DC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сохранение и укрепление здоровья детей, формирование у них культуры здорового образа жизни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708EE" w:rsidRPr="00AF5739" w:rsidRDefault="00A708EE" w:rsidP="00A708C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F5739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AF573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организация при общеобразовательных учреждениях групп по предшкольной подготовке детей шестилетнего возраста.</w:t>
      </w:r>
    </w:p>
    <w:p w:rsidR="00A708EE" w:rsidRPr="00AF5739" w:rsidRDefault="00A708EE" w:rsidP="00E07F7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AF5739">
        <w:rPr>
          <w:rFonts w:ascii="Times New Roman" w:hAnsi="Times New Roman" w:cs="Times New Roman"/>
          <w:sz w:val="28"/>
          <w:szCs w:val="28"/>
          <w:lang w:eastAsia="ru-RU"/>
        </w:rPr>
        <w:t>- оказание консультативно-методической поддержки индивидуальным предпринимателям, руководителям образовательных учреждений;</w:t>
      </w:r>
    </w:p>
    <w:p w:rsidR="00A708EE" w:rsidRPr="00AF5739" w:rsidRDefault="00A708EE" w:rsidP="00A708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F5739">
        <w:rPr>
          <w:rFonts w:ascii="Times New Roman" w:hAnsi="Times New Roman" w:cs="Times New Roman"/>
          <w:sz w:val="28"/>
          <w:szCs w:val="28"/>
          <w:lang w:eastAsia="ru-RU"/>
        </w:rPr>
        <w:t xml:space="preserve">- открытие при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МБДОУ </w:t>
      </w:r>
      <w:r w:rsidRPr="00AF5739">
        <w:rPr>
          <w:rFonts w:ascii="Times New Roman" w:hAnsi="Times New Roman" w:cs="Times New Roman"/>
          <w:sz w:val="28"/>
          <w:szCs w:val="28"/>
          <w:lang w:eastAsia="ru-RU"/>
        </w:rPr>
        <w:t>консультативных пунктов для оказания поддержки родителям детей, не охваченных дошкольным образованием;</w:t>
      </w:r>
    </w:p>
    <w:p w:rsidR="00A708EE" w:rsidRPr="00AF5739" w:rsidRDefault="00A708EE" w:rsidP="00E07F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F5739">
        <w:rPr>
          <w:rFonts w:ascii="Times New Roman" w:hAnsi="Times New Roman" w:cs="Times New Roman"/>
          <w:sz w:val="28"/>
          <w:szCs w:val="28"/>
          <w:lang w:eastAsia="ru-RU"/>
        </w:rPr>
        <w:tab/>
        <w:t>- открытие групп кратковременного пребывания детей</w:t>
      </w:r>
      <w:r>
        <w:rPr>
          <w:rFonts w:ascii="Times New Roman" w:hAnsi="Times New Roman" w:cs="Times New Roman"/>
          <w:sz w:val="28"/>
          <w:szCs w:val="28"/>
          <w:lang w:eastAsia="ru-RU"/>
        </w:rPr>
        <w:t>, социальных гостиных</w:t>
      </w:r>
      <w:r w:rsidRPr="00AF5739">
        <w:rPr>
          <w:rFonts w:ascii="Times New Roman" w:hAnsi="Times New Roman" w:cs="Times New Roman"/>
          <w:sz w:val="28"/>
          <w:szCs w:val="28"/>
          <w:lang w:eastAsia="ru-RU"/>
        </w:rPr>
        <w:t xml:space="preserve"> при общеобразовательных учреждениях.</w:t>
      </w:r>
    </w:p>
    <w:p w:rsidR="00A708EE" w:rsidRDefault="00A708EE" w:rsidP="00F3624B">
      <w:pPr>
        <w:pStyle w:val="text"/>
        <w:widowControl w:val="0"/>
        <w:spacing w:before="0" w:beforeAutospacing="0" w:after="0" w:afterAutospacing="0" w:line="240" w:lineRule="exact"/>
        <w:jc w:val="both"/>
        <w:rPr>
          <w:sz w:val="28"/>
          <w:szCs w:val="28"/>
        </w:rPr>
      </w:pPr>
    </w:p>
    <w:p w:rsidR="00A708EE" w:rsidRPr="008637B6" w:rsidRDefault="00A708EE" w:rsidP="00A708CF">
      <w:pPr>
        <w:pStyle w:val="text"/>
        <w:widowControl w:val="0"/>
        <w:spacing w:before="0" w:beforeAutospacing="0" w:after="0" w:afterAutospacing="0" w:line="24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516FCC">
        <w:rPr>
          <w:sz w:val="28"/>
          <w:szCs w:val="28"/>
        </w:rPr>
        <w:t>. Информация по ресурсному обеспечению реализации подпрограммы за счет средств муниципального бюджета</w:t>
      </w:r>
    </w:p>
    <w:p w:rsidR="00A708EE" w:rsidRPr="008637B6" w:rsidRDefault="00A708EE" w:rsidP="00F3624B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708EE" w:rsidRPr="00995E13" w:rsidRDefault="00A708EE" w:rsidP="005645BA">
      <w:pPr>
        <w:tabs>
          <w:tab w:val="left" w:pos="709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8637B6">
        <w:rPr>
          <w:rFonts w:ascii="Times New Roman" w:hAnsi="Times New Roman" w:cs="Times New Roman"/>
          <w:sz w:val="28"/>
          <w:szCs w:val="28"/>
          <w:lang w:eastAsia="ru-RU"/>
        </w:rPr>
        <w:t>Планируемый объем средств муниципального бюдже</w:t>
      </w:r>
      <w:r>
        <w:rPr>
          <w:rFonts w:ascii="Times New Roman" w:hAnsi="Times New Roman" w:cs="Times New Roman"/>
          <w:sz w:val="28"/>
          <w:szCs w:val="28"/>
          <w:lang w:eastAsia="ru-RU"/>
        </w:rPr>
        <w:t>та, необходимых для реализации подп</w:t>
      </w:r>
      <w:r w:rsidRPr="008637B6">
        <w:rPr>
          <w:rFonts w:ascii="Times New Roman" w:hAnsi="Times New Roman" w:cs="Times New Roman"/>
          <w:sz w:val="28"/>
          <w:szCs w:val="28"/>
          <w:lang w:eastAsia="ru-RU"/>
        </w:rPr>
        <w:t>рограммы составит за период  20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13 – 2016 годов </w:t>
      </w:r>
      <w:r>
        <w:rPr>
          <w:rFonts w:ascii="Times New Roman" w:hAnsi="Times New Roman" w:cs="Times New Roman"/>
          <w:sz w:val="28"/>
          <w:szCs w:val="28"/>
        </w:rPr>
        <w:t>982732,6 тыс. рублей</w:t>
      </w:r>
      <w:r w:rsidRPr="00995E13">
        <w:rPr>
          <w:rFonts w:ascii="Times New Roman" w:hAnsi="Times New Roman" w:cs="Times New Roman"/>
          <w:sz w:val="28"/>
          <w:szCs w:val="28"/>
          <w:lang w:eastAsia="ru-RU"/>
        </w:rPr>
        <w:t>, в том числе по годам:</w:t>
      </w:r>
    </w:p>
    <w:p w:rsidR="00A708EE" w:rsidRPr="00995E13" w:rsidRDefault="00A708EE" w:rsidP="00A708CF">
      <w:pPr>
        <w:tabs>
          <w:tab w:val="left" w:pos="709"/>
        </w:tabs>
        <w:spacing w:after="0" w:line="240" w:lineRule="auto"/>
        <w:ind w:right="-36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995E13">
        <w:rPr>
          <w:rFonts w:ascii="Times New Roman" w:hAnsi="Times New Roman" w:cs="Times New Roman"/>
          <w:sz w:val="28"/>
          <w:szCs w:val="28"/>
          <w:lang w:eastAsia="ru-RU"/>
        </w:rPr>
        <w:t>2013 год –</w:t>
      </w:r>
      <w:r w:rsidRPr="00997C79">
        <w:rPr>
          <w:rFonts w:ascii="Times New Roman" w:hAnsi="Times New Roman" w:cs="Times New Roman"/>
          <w:sz w:val="28"/>
          <w:szCs w:val="28"/>
        </w:rPr>
        <w:t xml:space="preserve">287526,9 </w:t>
      </w:r>
      <w:r w:rsidRPr="00997C79">
        <w:rPr>
          <w:rFonts w:ascii="Times New Roman" w:hAnsi="Times New Roman" w:cs="Times New Roman"/>
          <w:sz w:val="28"/>
          <w:szCs w:val="28"/>
          <w:lang w:eastAsia="ru-RU"/>
        </w:rPr>
        <w:t>тыс</w:t>
      </w:r>
      <w:r>
        <w:rPr>
          <w:rFonts w:ascii="Times New Roman" w:hAnsi="Times New Roman" w:cs="Times New Roman"/>
          <w:sz w:val="28"/>
          <w:szCs w:val="28"/>
          <w:lang w:eastAsia="ru-RU"/>
        </w:rPr>
        <w:t>. рублей</w:t>
      </w:r>
      <w:r w:rsidRPr="00995E13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A708EE" w:rsidRPr="00995E13" w:rsidRDefault="00A708EE" w:rsidP="00A708CF">
      <w:pPr>
        <w:tabs>
          <w:tab w:val="left" w:pos="709"/>
        </w:tabs>
        <w:spacing w:after="0" w:line="240" w:lineRule="auto"/>
        <w:ind w:right="-36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2014 год – </w:t>
      </w:r>
      <w:r w:rsidRPr="00997C79">
        <w:rPr>
          <w:rFonts w:ascii="Times New Roman" w:hAnsi="Times New Roman" w:cs="Times New Roman"/>
          <w:sz w:val="28"/>
          <w:szCs w:val="28"/>
        </w:rPr>
        <w:t xml:space="preserve">252201,9 </w:t>
      </w:r>
      <w:r w:rsidRPr="00997C79">
        <w:rPr>
          <w:rFonts w:ascii="Times New Roman" w:hAnsi="Times New Roman" w:cs="Times New Roman"/>
          <w:sz w:val="28"/>
          <w:szCs w:val="28"/>
          <w:lang w:eastAsia="ru-RU"/>
        </w:rPr>
        <w:t>тыс</w:t>
      </w:r>
      <w:r>
        <w:rPr>
          <w:rFonts w:ascii="Times New Roman" w:hAnsi="Times New Roman" w:cs="Times New Roman"/>
          <w:sz w:val="28"/>
          <w:szCs w:val="28"/>
          <w:lang w:eastAsia="ru-RU"/>
        </w:rPr>
        <w:t>. рублей</w:t>
      </w:r>
      <w:r w:rsidRPr="00995E13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A708EE" w:rsidRPr="00995E13" w:rsidRDefault="00A708EE" w:rsidP="00A708CF">
      <w:pPr>
        <w:tabs>
          <w:tab w:val="left" w:pos="709"/>
        </w:tabs>
        <w:spacing w:after="0" w:line="240" w:lineRule="auto"/>
        <w:ind w:right="-36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995E13">
        <w:rPr>
          <w:rFonts w:ascii="Times New Roman" w:hAnsi="Times New Roman" w:cs="Times New Roman"/>
          <w:sz w:val="28"/>
          <w:szCs w:val="28"/>
          <w:lang w:eastAsia="ru-RU"/>
        </w:rPr>
        <w:t>2015 год –</w:t>
      </w:r>
      <w:r w:rsidRPr="00997C79">
        <w:rPr>
          <w:rFonts w:ascii="Times New Roman" w:hAnsi="Times New Roman" w:cs="Times New Roman"/>
          <w:sz w:val="28"/>
          <w:szCs w:val="28"/>
        </w:rPr>
        <w:t>221916,9</w:t>
      </w:r>
      <w:r w:rsidRPr="00997C79">
        <w:rPr>
          <w:rFonts w:ascii="Times New Roman" w:hAnsi="Times New Roman" w:cs="Times New Roman"/>
          <w:sz w:val="28"/>
          <w:szCs w:val="28"/>
          <w:lang w:eastAsia="ru-RU"/>
        </w:rPr>
        <w:t xml:space="preserve"> тыс</w:t>
      </w:r>
      <w:r>
        <w:rPr>
          <w:rFonts w:ascii="Times New Roman" w:hAnsi="Times New Roman" w:cs="Times New Roman"/>
          <w:sz w:val="28"/>
          <w:szCs w:val="28"/>
          <w:lang w:eastAsia="ru-RU"/>
        </w:rPr>
        <w:t>. рублей;</w:t>
      </w:r>
    </w:p>
    <w:p w:rsidR="00A708EE" w:rsidRPr="008637B6" w:rsidRDefault="00A708EE" w:rsidP="00A708CF">
      <w:pPr>
        <w:tabs>
          <w:tab w:val="left" w:pos="709"/>
        </w:tabs>
        <w:spacing w:after="0" w:line="240" w:lineRule="auto"/>
        <w:ind w:right="-36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995E13">
        <w:rPr>
          <w:rFonts w:ascii="Times New Roman" w:hAnsi="Times New Roman" w:cs="Times New Roman"/>
          <w:sz w:val="28"/>
          <w:szCs w:val="28"/>
          <w:lang w:eastAsia="ru-RU"/>
        </w:rPr>
        <w:t>2016 год –</w:t>
      </w:r>
      <w:r>
        <w:rPr>
          <w:rFonts w:ascii="Times New Roman" w:hAnsi="Times New Roman" w:cs="Times New Roman"/>
          <w:sz w:val="28"/>
          <w:szCs w:val="28"/>
          <w:lang w:eastAsia="ru-RU"/>
        </w:rPr>
        <w:t>221086,9 тыс. рублей.</w:t>
      </w:r>
    </w:p>
    <w:p w:rsidR="00A708EE" w:rsidRPr="008637B6" w:rsidRDefault="00A708EE" w:rsidP="00A708CF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37B6">
        <w:rPr>
          <w:rFonts w:ascii="Times New Roman" w:hAnsi="Times New Roman" w:cs="Times New Roman"/>
          <w:sz w:val="28"/>
          <w:szCs w:val="28"/>
          <w:lang w:eastAsia="ru-RU"/>
        </w:rPr>
        <w:t>Более подробная информация по рес</w:t>
      </w:r>
      <w:r>
        <w:rPr>
          <w:rFonts w:ascii="Times New Roman" w:hAnsi="Times New Roman" w:cs="Times New Roman"/>
          <w:sz w:val="28"/>
          <w:szCs w:val="28"/>
          <w:lang w:eastAsia="ru-RU"/>
        </w:rPr>
        <w:t>урсному обеспечению реализации подп</w:t>
      </w:r>
      <w:r w:rsidRPr="008637B6">
        <w:rPr>
          <w:rFonts w:ascii="Times New Roman" w:hAnsi="Times New Roman" w:cs="Times New Roman"/>
          <w:sz w:val="28"/>
          <w:szCs w:val="28"/>
          <w:lang w:eastAsia="ru-RU"/>
        </w:rPr>
        <w:t xml:space="preserve">рограммы представлена в </w:t>
      </w:r>
      <w:r w:rsidRPr="000B6D8A">
        <w:rPr>
          <w:rFonts w:ascii="Times New Roman" w:hAnsi="Times New Roman" w:cs="Times New Roman"/>
          <w:sz w:val="28"/>
          <w:szCs w:val="28"/>
          <w:lang w:eastAsia="ru-RU"/>
        </w:rPr>
        <w:t>Приложении № 3.</w:t>
      </w:r>
    </w:p>
    <w:p w:rsidR="00A708EE" w:rsidRDefault="00A708EE" w:rsidP="0069305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Финансирование мероприятий подп</w:t>
      </w:r>
      <w:r w:rsidRPr="008637B6">
        <w:rPr>
          <w:rFonts w:ascii="Times New Roman" w:hAnsi="Times New Roman" w:cs="Times New Roman"/>
          <w:sz w:val="28"/>
          <w:szCs w:val="28"/>
        </w:rPr>
        <w:t>рограммы является примерным, корректируется в соответствии с утвержденным бюджетом отрасли на очередной финансовый год и плановый период.</w:t>
      </w:r>
    </w:p>
    <w:p w:rsidR="00A708EE" w:rsidRPr="00260C3F" w:rsidRDefault="00A708EE" w:rsidP="00F3624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708EE" w:rsidRPr="00716105" w:rsidRDefault="00A708EE" w:rsidP="00A708CF">
      <w:pPr>
        <w:keepNext/>
        <w:spacing w:after="0" w:line="240" w:lineRule="auto"/>
        <w:ind w:firstLine="708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516FCC">
        <w:rPr>
          <w:rFonts w:ascii="Times New Roman" w:hAnsi="Times New Roman" w:cs="Times New Roman"/>
          <w:sz w:val="28"/>
          <w:szCs w:val="28"/>
          <w:lang w:eastAsia="ru-RU"/>
        </w:rPr>
        <w:t>6. Прогноз результатов реализации мероприятий подпрограммы</w:t>
      </w:r>
    </w:p>
    <w:p w:rsidR="00A708EE" w:rsidRDefault="00A708EE" w:rsidP="00F362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708EE" w:rsidRDefault="00A708EE" w:rsidP="00A708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AA76A5">
        <w:rPr>
          <w:rFonts w:ascii="Times New Roman" w:hAnsi="Times New Roman" w:cs="Times New Roman"/>
          <w:sz w:val="28"/>
          <w:szCs w:val="28"/>
          <w:lang w:eastAsia="ru-RU"/>
        </w:rPr>
        <w:t>о предварительной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оценке результатов реализации подп</w:t>
      </w:r>
      <w:r w:rsidRPr="00AA76A5">
        <w:rPr>
          <w:rFonts w:ascii="Times New Roman" w:hAnsi="Times New Roman" w:cs="Times New Roman"/>
          <w:sz w:val="28"/>
          <w:szCs w:val="28"/>
          <w:lang w:eastAsia="ru-RU"/>
        </w:rPr>
        <w:t>рограммы предполагается:</w:t>
      </w:r>
    </w:p>
    <w:p w:rsidR="00A708EE" w:rsidRPr="00DF659F" w:rsidRDefault="00A708EE" w:rsidP="00A708C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Pr="00DF659F">
        <w:rPr>
          <w:rFonts w:ascii="Times New Roman" w:hAnsi="Times New Roman" w:cs="Times New Roman"/>
          <w:sz w:val="28"/>
          <w:szCs w:val="28"/>
          <w:lang w:eastAsia="ru-RU"/>
        </w:rPr>
        <w:t>мощность сети в системе дошкольного образования муниципального района увеличится на 3</w:t>
      </w:r>
      <w:r>
        <w:rPr>
          <w:rFonts w:ascii="Times New Roman" w:hAnsi="Times New Roman" w:cs="Times New Roman"/>
          <w:sz w:val="28"/>
          <w:szCs w:val="28"/>
          <w:lang w:eastAsia="ru-RU"/>
        </w:rPr>
        <w:t>80</w:t>
      </w:r>
      <w:r w:rsidRPr="00DF659F">
        <w:rPr>
          <w:rFonts w:ascii="Times New Roman" w:hAnsi="Times New Roman" w:cs="Times New Roman"/>
          <w:sz w:val="28"/>
          <w:szCs w:val="28"/>
          <w:lang w:eastAsia="ru-RU"/>
        </w:rPr>
        <w:t xml:space="preserve"> мест;</w:t>
      </w:r>
    </w:p>
    <w:p w:rsidR="00A708EE" w:rsidRPr="00DF659F" w:rsidRDefault="00A708EE" w:rsidP="00A708CF">
      <w:pPr>
        <w:tabs>
          <w:tab w:val="left" w:pos="39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F65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DF659F">
        <w:rPr>
          <w:rFonts w:ascii="Times New Roman" w:hAnsi="Times New Roman" w:cs="Times New Roman"/>
          <w:sz w:val="28"/>
          <w:szCs w:val="28"/>
          <w:lang w:eastAsia="ru-RU"/>
        </w:rPr>
        <w:t>удовлетворение по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требности населения в услугах дошкольного </w:t>
      </w:r>
      <w:r w:rsidRPr="00DF659F">
        <w:rPr>
          <w:rFonts w:ascii="Times New Roman" w:hAnsi="Times New Roman" w:cs="Times New Roman"/>
          <w:sz w:val="28"/>
          <w:szCs w:val="28"/>
          <w:lang w:eastAsia="ru-RU"/>
        </w:rPr>
        <w:t>образова</w:t>
      </w:r>
      <w:r>
        <w:rPr>
          <w:rFonts w:ascii="Times New Roman" w:hAnsi="Times New Roman" w:cs="Times New Roman"/>
          <w:sz w:val="28"/>
          <w:szCs w:val="28"/>
          <w:lang w:eastAsia="ru-RU"/>
        </w:rPr>
        <w:t>ния для детей в возрасте с 1   до 7 лет к 2016</w:t>
      </w:r>
      <w:r w:rsidRPr="00DF659F">
        <w:rPr>
          <w:rFonts w:ascii="Times New Roman" w:hAnsi="Times New Roman" w:cs="Times New Roman"/>
          <w:sz w:val="28"/>
          <w:szCs w:val="28"/>
          <w:lang w:eastAsia="ru-RU"/>
        </w:rPr>
        <w:t xml:space="preserve"> году составит </w:t>
      </w:r>
      <w:r>
        <w:rPr>
          <w:rFonts w:ascii="Times New Roman" w:hAnsi="Times New Roman" w:cs="Times New Roman"/>
          <w:sz w:val="28"/>
          <w:szCs w:val="28"/>
          <w:lang w:eastAsia="ru-RU"/>
        </w:rPr>
        <w:t>83</w:t>
      </w:r>
      <w:r w:rsidRPr="00DF659F">
        <w:rPr>
          <w:rFonts w:ascii="Times New Roman" w:hAnsi="Times New Roman" w:cs="Times New Roman"/>
          <w:sz w:val="28"/>
          <w:szCs w:val="28"/>
          <w:lang w:eastAsia="ru-RU"/>
        </w:rPr>
        <w:t xml:space="preserve"> %;</w:t>
      </w:r>
    </w:p>
    <w:p w:rsidR="00A708EE" w:rsidRDefault="00A708EE" w:rsidP="00A708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DF659F">
        <w:rPr>
          <w:rFonts w:ascii="Times New Roman" w:hAnsi="Times New Roman" w:cs="Times New Roman"/>
          <w:sz w:val="28"/>
          <w:szCs w:val="28"/>
          <w:lang w:eastAsia="ru-RU"/>
        </w:rPr>
        <w:t>удовлетворение п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отребности населения в услугах </w:t>
      </w:r>
      <w:r w:rsidRPr="00DF659F">
        <w:rPr>
          <w:rFonts w:ascii="Times New Roman" w:hAnsi="Times New Roman" w:cs="Times New Roman"/>
          <w:sz w:val="28"/>
          <w:szCs w:val="28"/>
          <w:lang w:eastAsia="ru-RU"/>
        </w:rPr>
        <w:t xml:space="preserve">предшкольной подготовки для детей в возрасте с 5  до 7 лет составит </w:t>
      </w:r>
      <w:r>
        <w:rPr>
          <w:rFonts w:ascii="Times New Roman" w:hAnsi="Times New Roman" w:cs="Times New Roman"/>
          <w:sz w:val="28"/>
          <w:szCs w:val="28"/>
          <w:lang w:eastAsia="ru-RU"/>
        </w:rPr>
        <w:t>100</w:t>
      </w:r>
      <w:r w:rsidRPr="00DF659F">
        <w:rPr>
          <w:rFonts w:ascii="Times New Roman" w:hAnsi="Times New Roman" w:cs="Times New Roman"/>
          <w:sz w:val="28"/>
          <w:szCs w:val="28"/>
          <w:lang w:eastAsia="ru-RU"/>
        </w:rPr>
        <w:t xml:space="preserve"> %;</w:t>
      </w:r>
    </w:p>
    <w:p w:rsidR="00A708EE" w:rsidRPr="00DF659F" w:rsidRDefault="00A708EE" w:rsidP="00A708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снижение очередности в дошкольные образовательные учреждения на 40 %;</w:t>
      </w:r>
    </w:p>
    <w:p w:rsidR="00A708EE" w:rsidRPr="00DF659F" w:rsidRDefault="00A708EE" w:rsidP="00A708C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DF65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соответ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ствие условий дошкольных образовательных учреждений  по 7 основным </w:t>
      </w:r>
      <w:r w:rsidRPr="00DF65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направлен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иям федеральным государственным </w:t>
      </w:r>
      <w:r w:rsidRPr="00DF65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требованиям к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F65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условиям для реализации основной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обще</w:t>
      </w:r>
      <w:r w:rsidRPr="00DF65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образовательной программы дошкольного образования на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80</w:t>
      </w:r>
      <w:r w:rsidRPr="00DF65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%;</w:t>
      </w:r>
    </w:p>
    <w:p w:rsidR="00A708EE" w:rsidRPr="0076015E" w:rsidRDefault="00A708EE" w:rsidP="00A708CF">
      <w:pPr>
        <w:tabs>
          <w:tab w:val="left" w:pos="3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76015E">
        <w:rPr>
          <w:rFonts w:ascii="Times New Roman" w:hAnsi="Times New Roman" w:cs="Times New Roman"/>
          <w:sz w:val="28"/>
          <w:szCs w:val="28"/>
        </w:rPr>
        <w:t>обеспечение прозрачности комплектования учреждений дошкольного образо</w:t>
      </w:r>
      <w:r>
        <w:rPr>
          <w:rFonts w:ascii="Times New Roman" w:hAnsi="Times New Roman" w:cs="Times New Roman"/>
          <w:sz w:val="28"/>
          <w:szCs w:val="28"/>
        </w:rPr>
        <w:t>вания для населения.</w:t>
      </w:r>
    </w:p>
    <w:p w:rsidR="00A708EE" w:rsidRDefault="00A708EE" w:rsidP="00A708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Реализуемые мероприятия подпрограммы приведут к повышению</w:t>
      </w:r>
      <w:r w:rsidRPr="00AA76A5">
        <w:rPr>
          <w:rFonts w:ascii="Times New Roman" w:hAnsi="Times New Roman" w:cs="Times New Roman"/>
          <w:sz w:val="28"/>
          <w:szCs w:val="28"/>
          <w:lang w:eastAsia="ru-RU"/>
        </w:rPr>
        <w:t xml:space="preserve"> доступности услуг дошкольного образования в различных формах его реализации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708EE" w:rsidRDefault="00A708EE" w:rsidP="00AA76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708EE" w:rsidRDefault="00A708EE" w:rsidP="009D3D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</w:t>
      </w:r>
    </w:p>
    <w:p w:rsidR="00A708EE" w:rsidRDefault="00A708EE" w:rsidP="00AA76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708EE" w:rsidRDefault="00A708EE" w:rsidP="00AA76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708EE" w:rsidRDefault="00A708EE" w:rsidP="00AA76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708EE" w:rsidRPr="00AA76A5" w:rsidRDefault="00A708EE" w:rsidP="00AA76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708EE" w:rsidRPr="00AA76A5" w:rsidRDefault="00A708EE" w:rsidP="00AA76A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708EE" w:rsidRPr="00852820" w:rsidRDefault="00A708EE" w:rsidP="00C42E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708EE" w:rsidRPr="00852820" w:rsidSect="0009669C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8EE" w:rsidRDefault="00A708EE" w:rsidP="00D8406D">
      <w:pPr>
        <w:spacing w:after="0" w:line="240" w:lineRule="auto"/>
      </w:pPr>
      <w:r>
        <w:separator/>
      </w:r>
    </w:p>
  </w:endnote>
  <w:endnote w:type="continuationSeparator" w:id="0">
    <w:p w:rsidR="00A708EE" w:rsidRDefault="00A708EE" w:rsidP="00D84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B060402020202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8EE" w:rsidRDefault="00A708EE" w:rsidP="00D8406D">
      <w:pPr>
        <w:spacing w:after="0" w:line="240" w:lineRule="auto"/>
      </w:pPr>
      <w:r>
        <w:separator/>
      </w:r>
    </w:p>
  </w:footnote>
  <w:footnote w:type="continuationSeparator" w:id="0">
    <w:p w:rsidR="00A708EE" w:rsidRDefault="00A708EE" w:rsidP="00D84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8EE" w:rsidRDefault="00A708EE">
    <w:pPr>
      <w:pStyle w:val="Header"/>
      <w:jc w:val="center"/>
    </w:pPr>
    <w:r w:rsidRPr="0009669C">
      <w:rPr>
        <w:rFonts w:ascii="Times New Roman" w:hAnsi="Times New Roman" w:cs="Times New Roman"/>
        <w:sz w:val="28"/>
        <w:szCs w:val="28"/>
      </w:rPr>
      <w:fldChar w:fldCharType="begin"/>
    </w:r>
    <w:r w:rsidRPr="0009669C">
      <w:rPr>
        <w:rFonts w:ascii="Times New Roman" w:hAnsi="Times New Roman" w:cs="Times New Roman"/>
        <w:sz w:val="28"/>
        <w:szCs w:val="28"/>
      </w:rPr>
      <w:instrText>PAGE   \* MERGEFORMAT</w:instrText>
    </w:r>
    <w:r w:rsidRPr="0009669C">
      <w:rPr>
        <w:rFonts w:ascii="Times New Roman" w:hAnsi="Times New Roman" w:cs="Times New Roman"/>
        <w:sz w:val="28"/>
        <w:szCs w:val="28"/>
      </w:rPr>
      <w:fldChar w:fldCharType="separate"/>
    </w:r>
    <w:r>
      <w:rPr>
        <w:rFonts w:ascii="Times New Roman" w:hAnsi="Times New Roman" w:cs="Times New Roman"/>
        <w:noProof/>
        <w:sz w:val="28"/>
        <w:szCs w:val="28"/>
      </w:rPr>
      <w:t>2</w:t>
    </w:r>
    <w:r w:rsidRPr="0009669C">
      <w:rPr>
        <w:rFonts w:ascii="Times New Roman" w:hAnsi="Times New Roman" w:cs="Times New Roman"/>
        <w:sz w:val="28"/>
        <w:szCs w:val="28"/>
      </w:rPr>
      <w:fldChar w:fldCharType="end"/>
    </w:r>
  </w:p>
  <w:p w:rsidR="00A708EE" w:rsidRDefault="00A708E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943A1"/>
    <w:multiLevelType w:val="multilevel"/>
    <w:tmpl w:val="57609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145E1A70"/>
    <w:multiLevelType w:val="hybridMultilevel"/>
    <w:tmpl w:val="11AE82B0"/>
    <w:lvl w:ilvl="0" w:tplc="441695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B914AA"/>
    <w:multiLevelType w:val="hybridMultilevel"/>
    <w:tmpl w:val="F6606DB8"/>
    <w:lvl w:ilvl="0" w:tplc="73C81BF6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>
      <w:start w:val="1"/>
      <w:numFmt w:val="lowerRoman"/>
      <w:lvlText w:val="%3."/>
      <w:lvlJc w:val="right"/>
      <w:pPr>
        <w:ind w:left="2550" w:hanging="180"/>
      </w:pPr>
    </w:lvl>
    <w:lvl w:ilvl="3" w:tplc="0419000F">
      <w:start w:val="1"/>
      <w:numFmt w:val="decimal"/>
      <w:lvlText w:val="%4."/>
      <w:lvlJc w:val="left"/>
      <w:pPr>
        <w:ind w:left="3270" w:hanging="360"/>
      </w:pPr>
    </w:lvl>
    <w:lvl w:ilvl="4" w:tplc="04190019">
      <w:start w:val="1"/>
      <w:numFmt w:val="lowerLetter"/>
      <w:lvlText w:val="%5."/>
      <w:lvlJc w:val="left"/>
      <w:pPr>
        <w:ind w:left="3990" w:hanging="360"/>
      </w:pPr>
    </w:lvl>
    <w:lvl w:ilvl="5" w:tplc="0419001B">
      <w:start w:val="1"/>
      <w:numFmt w:val="lowerRoman"/>
      <w:lvlText w:val="%6."/>
      <w:lvlJc w:val="right"/>
      <w:pPr>
        <w:ind w:left="4710" w:hanging="180"/>
      </w:pPr>
    </w:lvl>
    <w:lvl w:ilvl="6" w:tplc="0419000F">
      <w:start w:val="1"/>
      <w:numFmt w:val="decimal"/>
      <w:lvlText w:val="%7."/>
      <w:lvlJc w:val="left"/>
      <w:pPr>
        <w:ind w:left="5430" w:hanging="360"/>
      </w:pPr>
    </w:lvl>
    <w:lvl w:ilvl="7" w:tplc="04190019">
      <w:start w:val="1"/>
      <w:numFmt w:val="lowerLetter"/>
      <w:lvlText w:val="%8."/>
      <w:lvlJc w:val="left"/>
      <w:pPr>
        <w:ind w:left="6150" w:hanging="360"/>
      </w:pPr>
    </w:lvl>
    <w:lvl w:ilvl="8" w:tplc="0419001B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2FE655FF"/>
    <w:multiLevelType w:val="hybridMultilevel"/>
    <w:tmpl w:val="D3169354"/>
    <w:lvl w:ilvl="0" w:tplc="9FFACD1A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>
      <w:start w:val="1"/>
      <w:numFmt w:val="lowerRoman"/>
      <w:lvlText w:val="%3."/>
      <w:lvlJc w:val="right"/>
      <w:pPr>
        <w:ind w:left="2550" w:hanging="180"/>
      </w:pPr>
    </w:lvl>
    <w:lvl w:ilvl="3" w:tplc="0419000F">
      <w:start w:val="1"/>
      <w:numFmt w:val="decimal"/>
      <w:lvlText w:val="%4."/>
      <w:lvlJc w:val="left"/>
      <w:pPr>
        <w:ind w:left="3270" w:hanging="360"/>
      </w:pPr>
    </w:lvl>
    <w:lvl w:ilvl="4" w:tplc="04190019">
      <w:start w:val="1"/>
      <w:numFmt w:val="lowerLetter"/>
      <w:lvlText w:val="%5."/>
      <w:lvlJc w:val="left"/>
      <w:pPr>
        <w:ind w:left="3990" w:hanging="360"/>
      </w:pPr>
    </w:lvl>
    <w:lvl w:ilvl="5" w:tplc="0419001B">
      <w:start w:val="1"/>
      <w:numFmt w:val="lowerRoman"/>
      <w:lvlText w:val="%6."/>
      <w:lvlJc w:val="right"/>
      <w:pPr>
        <w:ind w:left="4710" w:hanging="180"/>
      </w:pPr>
    </w:lvl>
    <w:lvl w:ilvl="6" w:tplc="0419000F">
      <w:start w:val="1"/>
      <w:numFmt w:val="decimal"/>
      <w:lvlText w:val="%7."/>
      <w:lvlJc w:val="left"/>
      <w:pPr>
        <w:ind w:left="5430" w:hanging="360"/>
      </w:pPr>
    </w:lvl>
    <w:lvl w:ilvl="7" w:tplc="04190019">
      <w:start w:val="1"/>
      <w:numFmt w:val="lowerLetter"/>
      <w:lvlText w:val="%8."/>
      <w:lvlJc w:val="left"/>
      <w:pPr>
        <w:ind w:left="6150" w:hanging="360"/>
      </w:pPr>
    </w:lvl>
    <w:lvl w:ilvl="8" w:tplc="0419001B">
      <w:start w:val="1"/>
      <w:numFmt w:val="lowerRoman"/>
      <w:lvlText w:val="%9."/>
      <w:lvlJc w:val="right"/>
      <w:pPr>
        <w:ind w:left="6870" w:hanging="180"/>
      </w:pPr>
    </w:lvl>
  </w:abstractNum>
  <w:abstractNum w:abstractNumId="4">
    <w:nsid w:val="2FEC4017"/>
    <w:multiLevelType w:val="hybridMultilevel"/>
    <w:tmpl w:val="95BE36C2"/>
    <w:lvl w:ilvl="0" w:tplc="8348FB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CE144B8"/>
    <w:multiLevelType w:val="multilevel"/>
    <w:tmpl w:val="32100E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60" w:hanging="2160"/>
      </w:pPr>
      <w:rPr>
        <w:rFonts w:hint="default"/>
      </w:rPr>
    </w:lvl>
  </w:abstractNum>
  <w:abstractNum w:abstractNumId="6">
    <w:nsid w:val="3FF43478"/>
    <w:multiLevelType w:val="hybridMultilevel"/>
    <w:tmpl w:val="2F0EA070"/>
    <w:lvl w:ilvl="0" w:tplc="EF4AA3BE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40594ED3"/>
    <w:multiLevelType w:val="hybridMultilevel"/>
    <w:tmpl w:val="3CCA9CDE"/>
    <w:lvl w:ilvl="0" w:tplc="A78662F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4C4602"/>
    <w:multiLevelType w:val="hybridMultilevel"/>
    <w:tmpl w:val="85B637F6"/>
    <w:lvl w:ilvl="0" w:tplc="6E86646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48B75D30"/>
    <w:multiLevelType w:val="hybridMultilevel"/>
    <w:tmpl w:val="12DA973C"/>
    <w:lvl w:ilvl="0" w:tplc="6E86646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FB873B1"/>
    <w:multiLevelType w:val="multilevel"/>
    <w:tmpl w:val="4AD65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>
    <w:nsid w:val="669061A6"/>
    <w:multiLevelType w:val="multilevel"/>
    <w:tmpl w:val="D2CC5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752A2952"/>
    <w:multiLevelType w:val="hybridMultilevel"/>
    <w:tmpl w:val="637624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74694A"/>
    <w:multiLevelType w:val="hybridMultilevel"/>
    <w:tmpl w:val="5B066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1"/>
  </w:num>
  <w:num w:numId="5">
    <w:abstractNumId w:val="8"/>
  </w:num>
  <w:num w:numId="6">
    <w:abstractNumId w:val="9"/>
  </w:num>
  <w:num w:numId="7">
    <w:abstractNumId w:val="4"/>
  </w:num>
  <w:num w:numId="8">
    <w:abstractNumId w:val="13"/>
  </w:num>
  <w:num w:numId="9">
    <w:abstractNumId w:val="11"/>
  </w:num>
  <w:num w:numId="10">
    <w:abstractNumId w:val="0"/>
  </w:num>
  <w:num w:numId="11">
    <w:abstractNumId w:val="10"/>
  </w:num>
  <w:num w:numId="12">
    <w:abstractNumId w:val="5"/>
  </w:num>
  <w:num w:numId="13">
    <w:abstractNumId w:val="6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1DE8"/>
    <w:rsid w:val="00000CB2"/>
    <w:rsid w:val="00002B79"/>
    <w:rsid w:val="000053DB"/>
    <w:rsid w:val="0001757C"/>
    <w:rsid w:val="00017EFC"/>
    <w:rsid w:val="00026ABB"/>
    <w:rsid w:val="0003778C"/>
    <w:rsid w:val="000423EB"/>
    <w:rsid w:val="00043402"/>
    <w:rsid w:val="000544D7"/>
    <w:rsid w:val="0005620D"/>
    <w:rsid w:val="00066CA7"/>
    <w:rsid w:val="000760D5"/>
    <w:rsid w:val="000779B8"/>
    <w:rsid w:val="0008223C"/>
    <w:rsid w:val="0009669C"/>
    <w:rsid w:val="000A4B7A"/>
    <w:rsid w:val="000B6D8A"/>
    <w:rsid w:val="000D0AE7"/>
    <w:rsid w:val="000D25D7"/>
    <w:rsid w:val="000D438D"/>
    <w:rsid w:val="000D6709"/>
    <w:rsid w:val="000E0A9E"/>
    <w:rsid w:val="000E3E27"/>
    <w:rsid w:val="000F4428"/>
    <w:rsid w:val="000F6EA7"/>
    <w:rsid w:val="001003B5"/>
    <w:rsid w:val="00101707"/>
    <w:rsid w:val="00103A70"/>
    <w:rsid w:val="00104CE1"/>
    <w:rsid w:val="00106DE6"/>
    <w:rsid w:val="0011084B"/>
    <w:rsid w:val="00113795"/>
    <w:rsid w:val="001202A8"/>
    <w:rsid w:val="001268B6"/>
    <w:rsid w:val="00127A18"/>
    <w:rsid w:val="00131506"/>
    <w:rsid w:val="00133284"/>
    <w:rsid w:val="001338CA"/>
    <w:rsid w:val="00136116"/>
    <w:rsid w:val="0014757F"/>
    <w:rsid w:val="00155797"/>
    <w:rsid w:val="00160823"/>
    <w:rsid w:val="00162598"/>
    <w:rsid w:val="00172816"/>
    <w:rsid w:val="00184143"/>
    <w:rsid w:val="00185E47"/>
    <w:rsid w:val="001A04CA"/>
    <w:rsid w:val="001A4D95"/>
    <w:rsid w:val="001A552C"/>
    <w:rsid w:val="001A5C4D"/>
    <w:rsid w:val="001A67D9"/>
    <w:rsid w:val="001A7C1F"/>
    <w:rsid w:val="001B288A"/>
    <w:rsid w:val="001B6610"/>
    <w:rsid w:val="001C03F7"/>
    <w:rsid w:val="001C1563"/>
    <w:rsid w:val="001C4734"/>
    <w:rsid w:val="001D6DAB"/>
    <w:rsid w:val="001E3346"/>
    <w:rsid w:val="001E5CFF"/>
    <w:rsid w:val="001E6D1B"/>
    <w:rsid w:val="001F16F6"/>
    <w:rsid w:val="001F6346"/>
    <w:rsid w:val="001F6868"/>
    <w:rsid w:val="001F7EB1"/>
    <w:rsid w:val="0020070F"/>
    <w:rsid w:val="00202E14"/>
    <w:rsid w:val="00203611"/>
    <w:rsid w:val="00203F5A"/>
    <w:rsid w:val="00206FC3"/>
    <w:rsid w:val="00222C4E"/>
    <w:rsid w:val="00222F4C"/>
    <w:rsid w:val="00232274"/>
    <w:rsid w:val="002337B8"/>
    <w:rsid w:val="002522A5"/>
    <w:rsid w:val="00256960"/>
    <w:rsid w:val="00260C3F"/>
    <w:rsid w:val="00265104"/>
    <w:rsid w:val="00265E0F"/>
    <w:rsid w:val="002669DE"/>
    <w:rsid w:val="00280C8D"/>
    <w:rsid w:val="00283878"/>
    <w:rsid w:val="00284EC4"/>
    <w:rsid w:val="00285513"/>
    <w:rsid w:val="002911F4"/>
    <w:rsid w:val="002979CC"/>
    <w:rsid w:val="002A2860"/>
    <w:rsid w:val="002A4513"/>
    <w:rsid w:val="002B1448"/>
    <w:rsid w:val="002B79F8"/>
    <w:rsid w:val="002D3321"/>
    <w:rsid w:val="002E0066"/>
    <w:rsid w:val="002E2FE6"/>
    <w:rsid w:val="002E494D"/>
    <w:rsid w:val="002E4EC2"/>
    <w:rsid w:val="002F320C"/>
    <w:rsid w:val="002F3FC6"/>
    <w:rsid w:val="00315B4B"/>
    <w:rsid w:val="0032635C"/>
    <w:rsid w:val="003266AF"/>
    <w:rsid w:val="00326BBC"/>
    <w:rsid w:val="0033106D"/>
    <w:rsid w:val="00332E8C"/>
    <w:rsid w:val="0033320F"/>
    <w:rsid w:val="003417E2"/>
    <w:rsid w:val="00346A65"/>
    <w:rsid w:val="00355411"/>
    <w:rsid w:val="003573F7"/>
    <w:rsid w:val="003602B3"/>
    <w:rsid w:val="00362476"/>
    <w:rsid w:val="003625F4"/>
    <w:rsid w:val="00365463"/>
    <w:rsid w:val="00366A10"/>
    <w:rsid w:val="00385500"/>
    <w:rsid w:val="00390F97"/>
    <w:rsid w:val="003A68F5"/>
    <w:rsid w:val="003A777F"/>
    <w:rsid w:val="003B02CC"/>
    <w:rsid w:val="003B23CC"/>
    <w:rsid w:val="003B2B2D"/>
    <w:rsid w:val="003C36D8"/>
    <w:rsid w:val="003C4432"/>
    <w:rsid w:val="003C7FF5"/>
    <w:rsid w:val="003D1B79"/>
    <w:rsid w:val="003D5423"/>
    <w:rsid w:val="003D7784"/>
    <w:rsid w:val="003E121B"/>
    <w:rsid w:val="003E74A7"/>
    <w:rsid w:val="003F02A8"/>
    <w:rsid w:val="003F2EFB"/>
    <w:rsid w:val="003F52BD"/>
    <w:rsid w:val="00401A04"/>
    <w:rsid w:val="00411FD3"/>
    <w:rsid w:val="00412777"/>
    <w:rsid w:val="00412D0A"/>
    <w:rsid w:val="00414E44"/>
    <w:rsid w:val="004247C0"/>
    <w:rsid w:val="00424F50"/>
    <w:rsid w:val="00432C27"/>
    <w:rsid w:val="0043723B"/>
    <w:rsid w:val="00444191"/>
    <w:rsid w:val="00445B41"/>
    <w:rsid w:val="00445E50"/>
    <w:rsid w:val="0045140B"/>
    <w:rsid w:val="004533C9"/>
    <w:rsid w:val="00454C93"/>
    <w:rsid w:val="004559C0"/>
    <w:rsid w:val="00457CF3"/>
    <w:rsid w:val="0046109D"/>
    <w:rsid w:val="004727E0"/>
    <w:rsid w:val="00476881"/>
    <w:rsid w:val="004800E0"/>
    <w:rsid w:val="004817E2"/>
    <w:rsid w:val="00487DCF"/>
    <w:rsid w:val="004951B4"/>
    <w:rsid w:val="0049536C"/>
    <w:rsid w:val="00496072"/>
    <w:rsid w:val="00496BE1"/>
    <w:rsid w:val="004A3CFB"/>
    <w:rsid w:val="004A425C"/>
    <w:rsid w:val="004A7900"/>
    <w:rsid w:val="004B48B8"/>
    <w:rsid w:val="004C02FC"/>
    <w:rsid w:val="004C44B8"/>
    <w:rsid w:val="004C63DB"/>
    <w:rsid w:val="004D0AF4"/>
    <w:rsid w:val="004D456A"/>
    <w:rsid w:val="004E1419"/>
    <w:rsid w:val="004E28B4"/>
    <w:rsid w:val="004E7274"/>
    <w:rsid w:val="004F15D6"/>
    <w:rsid w:val="004F498E"/>
    <w:rsid w:val="00502DC7"/>
    <w:rsid w:val="00506A39"/>
    <w:rsid w:val="00516FCC"/>
    <w:rsid w:val="005175C1"/>
    <w:rsid w:val="00525D4C"/>
    <w:rsid w:val="00536BB8"/>
    <w:rsid w:val="005441E0"/>
    <w:rsid w:val="005450B9"/>
    <w:rsid w:val="005456F1"/>
    <w:rsid w:val="00546BA7"/>
    <w:rsid w:val="00546DF6"/>
    <w:rsid w:val="00550801"/>
    <w:rsid w:val="00562D77"/>
    <w:rsid w:val="005645BA"/>
    <w:rsid w:val="0056567B"/>
    <w:rsid w:val="005767C5"/>
    <w:rsid w:val="0058144B"/>
    <w:rsid w:val="00584B9D"/>
    <w:rsid w:val="00587F43"/>
    <w:rsid w:val="00591D07"/>
    <w:rsid w:val="00594143"/>
    <w:rsid w:val="00594726"/>
    <w:rsid w:val="00594A66"/>
    <w:rsid w:val="005951AE"/>
    <w:rsid w:val="005A2776"/>
    <w:rsid w:val="005B15CE"/>
    <w:rsid w:val="005B4F87"/>
    <w:rsid w:val="005C1F32"/>
    <w:rsid w:val="005D1C1D"/>
    <w:rsid w:val="005D1D87"/>
    <w:rsid w:val="005D46F0"/>
    <w:rsid w:val="005D5F59"/>
    <w:rsid w:val="005E4B9D"/>
    <w:rsid w:val="005E570F"/>
    <w:rsid w:val="005F597C"/>
    <w:rsid w:val="00602CFE"/>
    <w:rsid w:val="0060688A"/>
    <w:rsid w:val="00606A8E"/>
    <w:rsid w:val="00611CAD"/>
    <w:rsid w:val="006132C1"/>
    <w:rsid w:val="006159A2"/>
    <w:rsid w:val="00623671"/>
    <w:rsid w:val="00623926"/>
    <w:rsid w:val="00623D50"/>
    <w:rsid w:val="006244D3"/>
    <w:rsid w:val="00630C51"/>
    <w:rsid w:val="00641A3F"/>
    <w:rsid w:val="00644804"/>
    <w:rsid w:val="006448FD"/>
    <w:rsid w:val="006453DE"/>
    <w:rsid w:val="00653586"/>
    <w:rsid w:val="00662BE7"/>
    <w:rsid w:val="00671244"/>
    <w:rsid w:val="00673377"/>
    <w:rsid w:val="00675DB7"/>
    <w:rsid w:val="00676351"/>
    <w:rsid w:val="0067641D"/>
    <w:rsid w:val="0067689F"/>
    <w:rsid w:val="00676FAB"/>
    <w:rsid w:val="00683B8A"/>
    <w:rsid w:val="00693052"/>
    <w:rsid w:val="00693DF0"/>
    <w:rsid w:val="00695518"/>
    <w:rsid w:val="006A180C"/>
    <w:rsid w:val="006C0325"/>
    <w:rsid w:val="006C5D80"/>
    <w:rsid w:val="006D0754"/>
    <w:rsid w:val="006D1DB3"/>
    <w:rsid w:val="006D68BE"/>
    <w:rsid w:val="006E1A9D"/>
    <w:rsid w:val="006E3128"/>
    <w:rsid w:val="006E4C48"/>
    <w:rsid w:val="006E633C"/>
    <w:rsid w:val="006F3734"/>
    <w:rsid w:val="00703DC0"/>
    <w:rsid w:val="00710696"/>
    <w:rsid w:val="0071424F"/>
    <w:rsid w:val="00716105"/>
    <w:rsid w:val="0072075D"/>
    <w:rsid w:val="00720EAD"/>
    <w:rsid w:val="00723ABB"/>
    <w:rsid w:val="007272DB"/>
    <w:rsid w:val="00731B7F"/>
    <w:rsid w:val="00732AE6"/>
    <w:rsid w:val="00737BD8"/>
    <w:rsid w:val="00744F8B"/>
    <w:rsid w:val="00750F0E"/>
    <w:rsid w:val="00753A47"/>
    <w:rsid w:val="00755AA1"/>
    <w:rsid w:val="00756732"/>
    <w:rsid w:val="00756A95"/>
    <w:rsid w:val="0076015E"/>
    <w:rsid w:val="0078497B"/>
    <w:rsid w:val="007871AB"/>
    <w:rsid w:val="00791C2B"/>
    <w:rsid w:val="0079276E"/>
    <w:rsid w:val="007A60A6"/>
    <w:rsid w:val="007A6935"/>
    <w:rsid w:val="007B1661"/>
    <w:rsid w:val="007C3CE3"/>
    <w:rsid w:val="007C60B6"/>
    <w:rsid w:val="007C6E27"/>
    <w:rsid w:val="007D1A6F"/>
    <w:rsid w:val="007D4C37"/>
    <w:rsid w:val="007D7CDC"/>
    <w:rsid w:val="007E4EBB"/>
    <w:rsid w:val="007F7AE9"/>
    <w:rsid w:val="00805348"/>
    <w:rsid w:val="008132FE"/>
    <w:rsid w:val="008163CC"/>
    <w:rsid w:val="008168D6"/>
    <w:rsid w:val="00817146"/>
    <w:rsid w:val="00827A76"/>
    <w:rsid w:val="0083719C"/>
    <w:rsid w:val="0084023C"/>
    <w:rsid w:val="0084140F"/>
    <w:rsid w:val="00846149"/>
    <w:rsid w:val="0084698B"/>
    <w:rsid w:val="00852820"/>
    <w:rsid w:val="00853922"/>
    <w:rsid w:val="00855358"/>
    <w:rsid w:val="0086320E"/>
    <w:rsid w:val="008637B6"/>
    <w:rsid w:val="008642AD"/>
    <w:rsid w:val="008646A5"/>
    <w:rsid w:val="00864723"/>
    <w:rsid w:val="008658EB"/>
    <w:rsid w:val="00871C7C"/>
    <w:rsid w:val="00873CE9"/>
    <w:rsid w:val="00876210"/>
    <w:rsid w:val="00882ACC"/>
    <w:rsid w:val="0088314C"/>
    <w:rsid w:val="0088646F"/>
    <w:rsid w:val="008869E1"/>
    <w:rsid w:val="0089253F"/>
    <w:rsid w:val="00892C2C"/>
    <w:rsid w:val="008A3E45"/>
    <w:rsid w:val="008B0D3D"/>
    <w:rsid w:val="008B504F"/>
    <w:rsid w:val="008D0572"/>
    <w:rsid w:val="008D09A7"/>
    <w:rsid w:val="008D1C72"/>
    <w:rsid w:val="008D64E6"/>
    <w:rsid w:val="008E3A4E"/>
    <w:rsid w:val="008E7814"/>
    <w:rsid w:val="008F6B43"/>
    <w:rsid w:val="00900760"/>
    <w:rsid w:val="009070B3"/>
    <w:rsid w:val="009077D1"/>
    <w:rsid w:val="00907B47"/>
    <w:rsid w:val="00912896"/>
    <w:rsid w:val="0091377E"/>
    <w:rsid w:val="009161C4"/>
    <w:rsid w:val="0092137C"/>
    <w:rsid w:val="00923BF5"/>
    <w:rsid w:val="00926A44"/>
    <w:rsid w:val="009403FC"/>
    <w:rsid w:val="00941822"/>
    <w:rsid w:val="00953189"/>
    <w:rsid w:val="009531EA"/>
    <w:rsid w:val="0095413B"/>
    <w:rsid w:val="00954B08"/>
    <w:rsid w:val="0096073B"/>
    <w:rsid w:val="00967772"/>
    <w:rsid w:val="00981610"/>
    <w:rsid w:val="00981D40"/>
    <w:rsid w:val="009848A9"/>
    <w:rsid w:val="00995E13"/>
    <w:rsid w:val="00997C79"/>
    <w:rsid w:val="009A6396"/>
    <w:rsid w:val="009B2008"/>
    <w:rsid w:val="009B4C1C"/>
    <w:rsid w:val="009B6FA3"/>
    <w:rsid w:val="009C017B"/>
    <w:rsid w:val="009C492C"/>
    <w:rsid w:val="009D3DFA"/>
    <w:rsid w:val="009E09D6"/>
    <w:rsid w:val="009E0FB1"/>
    <w:rsid w:val="009F01C6"/>
    <w:rsid w:val="009F214E"/>
    <w:rsid w:val="00A00A3A"/>
    <w:rsid w:val="00A01321"/>
    <w:rsid w:val="00A1098C"/>
    <w:rsid w:val="00A15121"/>
    <w:rsid w:val="00A1597A"/>
    <w:rsid w:val="00A31DE8"/>
    <w:rsid w:val="00A334AF"/>
    <w:rsid w:val="00A34D11"/>
    <w:rsid w:val="00A375D4"/>
    <w:rsid w:val="00A456ED"/>
    <w:rsid w:val="00A47CDE"/>
    <w:rsid w:val="00A6738B"/>
    <w:rsid w:val="00A708CF"/>
    <w:rsid w:val="00A708EE"/>
    <w:rsid w:val="00A7254E"/>
    <w:rsid w:val="00A757B5"/>
    <w:rsid w:val="00A85230"/>
    <w:rsid w:val="00A93444"/>
    <w:rsid w:val="00A94F7A"/>
    <w:rsid w:val="00AA13D6"/>
    <w:rsid w:val="00AA76A5"/>
    <w:rsid w:val="00AC178E"/>
    <w:rsid w:val="00AC61DE"/>
    <w:rsid w:val="00AC6457"/>
    <w:rsid w:val="00AD07B7"/>
    <w:rsid w:val="00AD1885"/>
    <w:rsid w:val="00AE0654"/>
    <w:rsid w:val="00AE5FFB"/>
    <w:rsid w:val="00AE7987"/>
    <w:rsid w:val="00AF1183"/>
    <w:rsid w:val="00AF4ED0"/>
    <w:rsid w:val="00AF5739"/>
    <w:rsid w:val="00B05175"/>
    <w:rsid w:val="00B0677C"/>
    <w:rsid w:val="00B10F0F"/>
    <w:rsid w:val="00B167A5"/>
    <w:rsid w:val="00B207D1"/>
    <w:rsid w:val="00B20E50"/>
    <w:rsid w:val="00B22AE8"/>
    <w:rsid w:val="00B25432"/>
    <w:rsid w:val="00B267CD"/>
    <w:rsid w:val="00B5024C"/>
    <w:rsid w:val="00B6406E"/>
    <w:rsid w:val="00B768D9"/>
    <w:rsid w:val="00B7760E"/>
    <w:rsid w:val="00B87DD1"/>
    <w:rsid w:val="00B9066E"/>
    <w:rsid w:val="00BA3F0C"/>
    <w:rsid w:val="00BA6061"/>
    <w:rsid w:val="00BB0D5C"/>
    <w:rsid w:val="00BB191F"/>
    <w:rsid w:val="00BC13C2"/>
    <w:rsid w:val="00BD1B85"/>
    <w:rsid w:val="00BD1BD9"/>
    <w:rsid w:val="00BE0602"/>
    <w:rsid w:val="00BE2B56"/>
    <w:rsid w:val="00BE3568"/>
    <w:rsid w:val="00BF042C"/>
    <w:rsid w:val="00BF0BBC"/>
    <w:rsid w:val="00BF30A4"/>
    <w:rsid w:val="00BF534F"/>
    <w:rsid w:val="00C06B1F"/>
    <w:rsid w:val="00C13F0C"/>
    <w:rsid w:val="00C170F2"/>
    <w:rsid w:val="00C20C21"/>
    <w:rsid w:val="00C320AF"/>
    <w:rsid w:val="00C36E09"/>
    <w:rsid w:val="00C37411"/>
    <w:rsid w:val="00C42E6D"/>
    <w:rsid w:val="00C50C12"/>
    <w:rsid w:val="00C517F0"/>
    <w:rsid w:val="00C616B9"/>
    <w:rsid w:val="00C63F12"/>
    <w:rsid w:val="00C649D2"/>
    <w:rsid w:val="00C66A00"/>
    <w:rsid w:val="00CB30D1"/>
    <w:rsid w:val="00CB5835"/>
    <w:rsid w:val="00CC742C"/>
    <w:rsid w:val="00CD26CB"/>
    <w:rsid w:val="00CD4E35"/>
    <w:rsid w:val="00CE5142"/>
    <w:rsid w:val="00CF445D"/>
    <w:rsid w:val="00CF71B2"/>
    <w:rsid w:val="00D00A01"/>
    <w:rsid w:val="00D01EF4"/>
    <w:rsid w:val="00D10BA5"/>
    <w:rsid w:val="00D14136"/>
    <w:rsid w:val="00D34B86"/>
    <w:rsid w:val="00D46520"/>
    <w:rsid w:val="00D5532D"/>
    <w:rsid w:val="00D57E76"/>
    <w:rsid w:val="00D606C8"/>
    <w:rsid w:val="00D62A9C"/>
    <w:rsid w:val="00D7436E"/>
    <w:rsid w:val="00D74BFD"/>
    <w:rsid w:val="00D82620"/>
    <w:rsid w:val="00D8313B"/>
    <w:rsid w:val="00D8406D"/>
    <w:rsid w:val="00D85986"/>
    <w:rsid w:val="00D877C5"/>
    <w:rsid w:val="00D92224"/>
    <w:rsid w:val="00DC135E"/>
    <w:rsid w:val="00DC2429"/>
    <w:rsid w:val="00DC64D6"/>
    <w:rsid w:val="00DD01AD"/>
    <w:rsid w:val="00DD2D91"/>
    <w:rsid w:val="00DD3FE3"/>
    <w:rsid w:val="00DD5B42"/>
    <w:rsid w:val="00DD61C3"/>
    <w:rsid w:val="00DD76D6"/>
    <w:rsid w:val="00DD78CD"/>
    <w:rsid w:val="00DF38DA"/>
    <w:rsid w:val="00DF44BF"/>
    <w:rsid w:val="00DF4843"/>
    <w:rsid w:val="00DF659F"/>
    <w:rsid w:val="00E00F5D"/>
    <w:rsid w:val="00E0278C"/>
    <w:rsid w:val="00E06ACE"/>
    <w:rsid w:val="00E0785E"/>
    <w:rsid w:val="00E07F79"/>
    <w:rsid w:val="00E106F1"/>
    <w:rsid w:val="00E1350E"/>
    <w:rsid w:val="00E17AA4"/>
    <w:rsid w:val="00E22D25"/>
    <w:rsid w:val="00E264B3"/>
    <w:rsid w:val="00E27238"/>
    <w:rsid w:val="00E426DC"/>
    <w:rsid w:val="00E46B57"/>
    <w:rsid w:val="00E650E3"/>
    <w:rsid w:val="00E67C57"/>
    <w:rsid w:val="00E84117"/>
    <w:rsid w:val="00E84CBF"/>
    <w:rsid w:val="00E97E96"/>
    <w:rsid w:val="00EA57DA"/>
    <w:rsid w:val="00EB6C64"/>
    <w:rsid w:val="00EC1323"/>
    <w:rsid w:val="00EC21A2"/>
    <w:rsid w:val="00EC3E68"/>
    <w:rsid w:val="00ED6108"/>
    <w:rsid w:val="00EE2C25"/>
    <w:rsid w:val="00EE5224"/>
    <w:rsid w:val="00EE643F"/>
    <w:rsid w:val="00F03E00"/>
    <w:rsid w:val="00F06EDE"/>
    <w:rsid w:val="00F10D21"/>
    <w:rsid w:val="00F119CA"/>
    <w:rsid w:val="00F27BAF"/>
    <w:rsid w:val="00F3624B"/>
    <w:rsid w:val="00F37BEC"/>
    <w:rsid w:val="00F40FDD"/>
    <w:rsid w:val="00F45879"/>
    <w:rsid w:val="00F47CCC"/>
    <w:rsid w:val="00F57A23"/>
    <w:rsid w:val="00F74CC1"/>
    <w:rsid w:val="00F76C86"/>
    <w:rsid w:val="00F76D47"/>
    <w:rsid w:val="00F84CF8"/>
    <w:rsid w:val="00F87A16"/>
    <w:rsid w:val="00F87BE0"/>
    <w:rsid w:val="00F87E65"/>
    <w:rsid w:val="00F9559F"/>
    <w:rsid w:val="00FA1A50"/>
    <w:rsid w:val="00FA72BB"/>
    <w:rsid w:val="00FB1269"/>
    <w:rsid w:val="00FB1405"/>
    <w:rsid w:val="00FC3D86"/>
    <w:rsid w:val="00FC7C24"/>
    <w:rsid w:val="00FD6EDD"/>
    <w:rsid w:val="00FD77AC"/>
    <w:rsid w:val="00FE2E48"/>
    <w:rsid w:val="00FF5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49D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16105"/>
    <w:pPr>
      <w:ind w:left="720"/>
    </w:pPr>
  </w:style>
  <w:style w:type="paragraph" w:customStyle="1" w:styleId="a">
    <w:name w:val="Знак Знак Знак Знак"/>
    <w:basedOn w:val="Normal"/>
    <w:uiPriority w:val="99"/>
    <w:rsid w:val="0071610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D840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8406D"/>
  </w:style>
  <w:style w:type="paragraph" w:styleId="Footer">
    <w:name w:val="footer"/>
    <w:basedOn w:val="Normal"/>
    <w:link w:val="FooterChar"/>
    <w:uiPriority w:val="99"/>
    <w:rsid w:val="00D840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8406D"/>
  </w:style>
  <w:style w:type="paragraph" w:customStyle="1" w:styleId="a0">
    <w:name w:val="Знак"/>
    <w:basedOn w:val="Normal"/>
    <w:uiPriority w:val="99"/>
    <w:rsid w:val="00DF38D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A7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A7C1F"/>
    <w:rPr>
      <w:rFonts w:ascii="Tahoma" w:hAnsi="Tahoma" w:cs="Tahoma"/>
      <w:sz w:val="16"/>
      <w:szCs w:val="16"/>
    </w:rPr>
  </w:style>
  <w:style w:type="paragraph" w:customStyle="1" w:styleId="text">
    <w:name w:val="text"/>
    <w:basedOn w:val="Normal"/>
    <w:uiPriority w:val="99"/>
    <w:rsid w:val="00863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6F373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F3734"/>
  </w:style>
  <w:style w:type="paragraph" w:styleId="NormalWeb">
    <w:name w:val="Normal (Web)"/>
    <w:basedOn w:val="Normal"/>
    <w:uiPriority w:val="99"/>
    <w:rsid w:val="00203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uiPriority w:val="99"/>
    <w:rsid w:val="00B22AE8"/>
    <w:rPr>
      <w:rFonts w:ascii="Arial" w:eastAsia="Times New Roman" w:hAnsi="Arial" w:cs="Arial"/>
    </w:rPr>
  </w:style>
  <w:style w:type="paragraph" w:customStyle="1" w:styleId="Style2">
    <w:name w:val="Style 2"/>
    <w:uiPriority w:val="99"/>
    <w:rsid w:val="001B6610"/>
    <w:pPr>
      <w:widowControl w:val="0"/>
      <w:autoSpaceDE w:val="0"/>
      <w:autoSpaceDN w:val="0"/>
      <w:ind w:left="72"/>
    </w:pPr>
    <w:rPr>
      <w:rFonts w:ascii="Arial" w:eastAsia="Times New Roman" w:hAnsi="Arial" w:cs="Arial"/>
    </w:rPr>
  </w:style>
  <w:style w:type="paragraph" w:customStyle="1" w:styleId="a1">
    <w:name w:val="Прижатый влево"/>
    <w:basedOn w:val="Normal"/>
    <w:next w:val="Normal"/>
    <w:uiPriority w:val="99"/>
    <w:rsid w:val="002E2F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0">
    <w:name w:val="Знак1"/>
    <w:basedOn w:val="Normal"/>
    <w:uiPriority w:val="99"/>
    <w:rsid w:val="00424F5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594A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1916</TotalTime>
  <Pages>10</Pages>
  <Words>3291</Words>
  <Characters>18759</Characters>
  <Application>Microsoft Office Outlook</Application>
  <DocSecurity>0</DocSecurity>
  <Lines>0</Lines>
  <Paragraphs>0</Paragraphs>
  <ScaleCrop>false</ScaleCrop>
  <Company>Управление образования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</dc:creator>
  <cp:keywords/>
  <dc:description/>
  <cp:lastModifiedBy>специалист</cp:lastModifiedBy>
  <cp:revision>337</cp:revision>
  <cp:lastPrinted>2012-08-06T02:59:00Z</cp:lastPrinted>
  <dcterms:created xsi:type="dcterms:W3CDTF">2012-07-02T00:33:00Z</dcterms:created>
  <dcterms:modified xsi:type="dcterms:W3CDTF">2012-08-17T06:38:00Z</dcterms:modified>
</cp:coreProperties>
</file>